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8DE58" w14:textId="77777777" w:rsidR="00A47DC2" w:rsidRPr="005E6697" w:rsidRDefault="008F5414" w:rsidP="001B64CA">
      <w:pPr>
        <w:tabs>
          <w:tab w:val="left" w:pos="6523"/>
        </w:tabs>
        <w:spacing w:before="60"/>
        <w:ind w:leftChars="-355" w:left="-566" w:rightChars="-361" w:right="-866" w:hangingChars="102" w:hanging="286"/>
        <w:jc w:val="both"/>
        <w:rPr>
          <w:rFonts w:eastAsia="標楷體"/>
          <w:sz w:val="28"/>
          <w:szCs w:val="28"/>
        </w:rPr>
      </w:pPr>
      <w:r w:rsidRPr="005E6697">
        <w:rPr>
          <w:rFonts w:eastAsia="標楷體"/>
          <w:sz w:val="28"/>
          <w:szCs w:val="28"/>
        </w:rPr>
        <w:t>一、基本資料</w:t>
      </w:r>
      <w:r w:rsidRPr="005E6697">
        <w:rPr>
          <w:rFonts w:eastAsia="標楷體"/>
          <w:sz w:val="28"/>
          <w:szCs w:val="28"/>
        </w:rPr>
        <w:t>:</w:t>
      </w:r>
      <w:r w:rsidR="00AC645E" w:rsidRPr="005E6697">
        <w:rPr>
          <w:rFonts w:eastAsia="標楷體"/>
          <w:sz w:val="28"/>
          <w:szCs w:val="28"/>
        </w:rPr>
        <w:t xml:space="preserve">               </w:t>
      </w:r>
    </w:p>
    <w:tbl>
      <w:tblPr>
        <w:tblW w:w="10037" w:type="dxa"/>
        <w:tblInd w:w="-459" w:type="dxa"/>
        <w:tblLook w:val="01E0" w:firstRow="1" w:lastRow="1" w:firstColumn="1" w:lastColumn="1" w:noHBand="0" w:noVBand="0"/>
      </w:tblPr>
      <w:tblGrid>
        <w:gridCol w:w="1456"/>
        <w:gridCol w:w="441"/>
        <w:gridCol w:w="107"/>
        <w:gridCol w:w="147"/>
        <w:gridCol w:w="1272"/>
        <w:gridCol w:w="2390"/>
        <w:gridCol w:w="4224"/>
      </w:tblGrid>
      <w:tr w:rsidR="00392C5A" w:rsidRPr="005E6697" w14:paraId="222BEBC6" w14:textId="77777777" w:rsidTr="007074A2">
        <w:trPr>
          <w:trHeight w:val="369"/>
        </w:trPr>
        <w:tc>
          <w:tcPr>
            <w:tcW w:w="1456" w:type="dxa"/>
          </w:tcPr>
          <w:p w14:paraId="4E96A338" w14:textId="77777777" w:rsidR="00392C5A" w:rsidRPr="005E6697" w:rsidRDefault="00392C5A" w:rsidP="00D2214F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5E6697">
              <w:rPr>
                <w:rFonts w:eastAsia="標楷體"/>
                <w:color w:val="000000"/>
              </w:rPr>
              <w:t>申請日期：</w:t>
            </w:r>
          </w:p>
        </w:tc>
        <w:tc>
          <w:tcPr>
            <w:tcW w:w="8581" w:type="dxa"/>
            <w:gridSpan w:val="6"/>
          </w:tcPr>
          <w:p w14:paraId="04007F9A" w14:textId="77777777" w:rsidR="00392C5A" w:rsidRPr="005E6697" w:rsidRDefault="00FA604D" w:rsidP="00D2214F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5E6697">
              <w:rPr>
                <w:rFonts w:eastAsia="標楷體"/>
                <w:color w:val="000000"/>
              </w:rPr>
              <w:t>中華</w:t>
            </w:r>
            <w:r w:rsidR="00392C5A" w:rsidRPr="005E6697">
              <w:rPr>
                <w:rFonts w:eastAsia="標楷體"/>
                <w:color w:val="000000"/>
              </w:rPr>
              <w:t>民國</w:t>
            </w:r>
            <w:r w:rsidR="00392C5A" w:rsidRPr="005E6697">
              <w:rPr>
                <w:rFonts w:eastAsia="標楷體"/>
                <w:color w:val="000000"/>
                <w:u w:val="single"/>
              </w:rPr>
              <w:t xml:space="preserve">     </w:t>
            </w:r>
            <w:r w:rsidR="00392C5A" w:rsidRPr="005E6697">
              <w:rPr>
                <w:rFonts w:eastAsia="標楷體"/>
                <w:color w:val="000000"/>
              </w:rPr>
              <w:t>年</w:t>
            </w:r>
            <w:r w:rsidR="00392C5A" w:rsidRPr="005E6697">
              <w:rPr>
                <w:rFonts w:eastAsia="標楷體"/>
                <w:color w:val="000000"/>
                <w:u w:val="single"/>
              </w:rPr>
              <w:t xml:space="preserve">     </w:t>
            </w:r>
            <w:r w:rsidR="00392C5A" w:rsidRPr="005E6697">
              <w:rPr>
                <w:rFonts w:eastAsia="標楷體"/>
                <w:color w:val="000000"/>
              </w:rPr>
              <w:t>月</w:t>
            </w:r>
            <w:r w:rsidR="00392C5A" w:rsidRPr="005E6697">
              <w:rPr>
                <w:rFonts w:eastAsia="標楷體"/>
                <w:color w:val="000000"/>
                <w:u w:val="single"/>
              </w:rPr>
              <w:t xml:space="preserve">     </w:t>
            </w:r>
            <w:r w:rsidR="00392C5A" w:rsidRPr="005E6697">
              <w:rPr>
                <w:rFonts w:eastAsia="標楷體"/>
                <w:color w:val="000000"/>
              </w:rPr>
              <w:t>日</w:t>
            </w:r>
          </w:p>
        </w:tc>
      </w:tr>
      <w:tr w:rsidR="00B65A16" w:rsidRPr="005E6697" w14:paraId="528ED35C" w14:textId="77777777" w:rsidTr="003777C8">
        <w:trPr>
          <w:trHeight w:val="369"/>
        </w:trPr>
        <w:tc>
          <w:tcPr>
            <w:tcW w:w="2151" w:type="dxa"/>
            <w:gridSpan w:val="4"/>
          </w:tcPr>
          <w:p w14:paraId="0A00C095" w14:textId="77777777" w:rsidR="00B65A16" w:rsidRPr="005E6697" w:rsidRDefault="00F63042" w:rsidP="00D2214F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5E6697">
              <w:rPr>
                <w:rFonts w:eastAsia="標楷體"/>
                <w:color w:val="000000"/>
              </w:rPr>
              <w:t>申請</w:t>
            </w:r>
            <w:r w:rsidR="00B65A16" w:rsidRPr="005E6697">
              <w:rPr>
                <w:rFonts w:eastAsia="標楷體"/>
                <w:color w:val="000000"/>
              </w:rPr>
              <w:t>人姓名</w:t>
            </w:r>
            <w:r w:rsidR="00B65A16" w:rsidRPr="005E6697">
              <w:rPr>
                <w:rFonts w:eastAsia="標楷體"/>
                <w:color w:val="000000"/>
              </w:rPr>
              <w:t>/</w:t>
            </w:r>
            <w:r w:rsidR="00B65A16" w:rsidRPr="005E6697">
              <w:rPr>
                <w:rFonts w:eastAsia="標楷體"/>
                <w:color w:val="000000"/>
              </w:rPr>
              <w:t>職稱：</w:t>
            </w:r>
          </w:p>
        </w:tc>
        <w:tc>
          <w:tcPr>
            <w:tcW w:w="7886" w:type="dxa"/>
            <w:gridSpan w:val="3"/>
          </w:tcPr>
          <w:p w14:paraId="59E8C9B4" w14:textId="77777777" w:rsidR="00B65A16" w:rsidRPr="005E6697" w:rsidRDefault="00B65A16" w:rsidP="00D2214F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</w:rPr>
            </w:pPr>
            <w:r w:rsidRPr="005E6697">
              <w:rPr>
                <w:rFonts w:eastAsia="標楷體"/>
                <w:color w:val="000000"/>
                <w:u w:val="single"/>
              </w:rPr>
              <w:t xml:space="preserve">                     </w:t>
            </w:r>
            <w:r w:rsidRPr="005E6697">
              <w:rPr>
                <w:rFonts w:eastAsia="標楷體"/>
                <w:color w:val="000000"/>
              </w:rPr>
              <w:t>/</w:t>
            </w:r>
            <w:r w:rsidRPr="005E6697">
              <w:rPr>
                <w:rFonts w:eastAsia="標楷體"/>
                <w:color w:val="000000"/>
                <w:u w:val="single"/>
              </w:rPr>
              <w:t xml:space="preserve">             </w:t>
            </w:r>
          </w:p>
        </w:tc>
      </w:tr>
      <w:tr w:rsidR="00B65A16" w:rsidRPr="005E6697" w14:paraId="7DFBE4E1" w14:textId="77777777" w:rsidTr="003777C8">
        <w:trPr>
          <w:trHeight w:val="369"/>
        </w:trPr>
        <w:tc>
          <w:tcPr>
            <w:tcW w:w="2004" w:type="dxa"/>
            <w:gridSpan w:val="3"/>
          </w:tcPr>
          <w:p w14:paraId="4C4F4983" w14:textId="77777777" w:rsidR="00B65A16" w:rsidRPr="005E6697" w:rsidRDefault="00B65A16" w:rsidP="00D2214F">
            <w:pPr>
              <w:spacing w:line="300" w:lineRule="exact"/>
              <w:rPr>
                <w:rFonts w:eastAsia="標楷體"/>
                <w:color w:val="000000"/>
              </w:rPr>
            </w:pPr>
            <w:r w:rsidRPr="005E6697">
              <w:rPr>
                <w:rFonts w:eastAsia="標楷體"/>
                <w:color w:val="000000"/>
              </w:rPr>
              <w:t>公司</w:t>
            </w:r>
            <w:r w:rsidRPr="005E6697">
              <w:rPr>
                <w:rFonts w:eastAsia="標楷體"/>
                <w:color w:val="000000"/>
              </w:rPr>
              <w:t>/</w:t>
            </w:r>
            <w:r w:rsidRPr="005E6697">
              <w:rPr>
                <w:rFonts w:eastAsia="標楷體"/>
                <w:color w:val="000000"/>
              </w:rPr>
              <w:t>機構全名：</w:t>
            </w:r>
          </w:p>
        </w:tc>
        <w:tc>
          <w:tcPr>
            <w:tcW w:w="3809" w:type="dxa"/>
            <w:gridSpan w:val="3"/>
          </w:tcPr>
          <w:p w14:paraId="18C3FF4F" w14:textId="77777777" w:rsidR="00B65A16" w:rsidRPr="005E6697" w:rsidRDefault="00B65A16" w:rsidP="00D2214F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  <w:u w:val="single"/>
              </w:rPr>
            </w:pPr>
            <w:r w:rsidRPr="005E6697">
              <w:rPr>
                <w:rFonts w:eastAsia="標楷體"/>
                <w:color w:val="000000"/>
                <w:u w:val="single"/>
              </w:rPr>
              <w:t xml:space="preserve">         </w:t>
            </w:r>
            <w:r w:rsidRPr="005E6697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                  </w:t>
            </w:r>
          </w:p>
        </w:tc>
        <w:tc>
          <w:tcPr>
            <w:tcW w:w="4224" w:type="dxa"/>
          </w:tcPr>
          <w:p w14:paraId="32262F93" w14:textId="77777777" w:rsidR="00B65A16" w:rsidRPr="005E6697" w:rsidRDefault="00B65A16" w:rsidP="00D2214F">
            <w:pPr>
              <w:spacing w:line="300" w:lineRule="exact"/>
              <w:rPr>
                <w:rFonts w:eastAsia="標楷體"/>
                <w:color w:val="000000"/>
              </w:rPr>
            </w:pPr>
            <w:r w:rsidRPr="005E6697">
              <w:rPr>
                <w:rFonts w:eastAsia="標楷體"/>
                <w:color w:val="000000"/>
              </w:rPr>
              <w:t>部門：</w:t>
            </w:r>
            <w:r w:rsidRPr="005E6697">
              <w:rPr>
                <w:rFonts w:eastAsia="標楷體"/>
                <w:color w:val="000000"/>
                <w:u w:val="single"/>
                <w:bdr w:val="single" w:sz="4" w:space="0" w:color="auto"/>
              </w:rPr>
              <w:t xml:space="preserve">                       </w:t>
            </w:r>
          </w:p>
        </w:tc>
      </w:tr>
      <w:tr w:rsidR="00B65A16" w:rsidRPr="005E6697" w14:paraId="35EA171E" w14:textId="77777777" w:rsidTr="003777C8">
        <w:trPr>
          <w:trHeight w:val="369"/>
        </w:trPr>
        <w:tc>
          <w:tcPr>
            <w:tcW w:w="2004" w:type="dxa"/>
            <w:gridSpan w:val="3"/>
          </w:tcPr>
          <w:p w14:paraId="43887AB5" w14:textId="77777777" w:rsidR="00B65A16" w:rsidRPr="005E6697" w:rsidRDefault="00B65A16" w:rsidP="00D2214F">
            <w:pPr>
              <w:spacing w:line="300" w:lineRule="exact"/>
              <w:rPr>
                <w:rFonts w:eastAsia="標楷體"/>
                <w:color w:val="000000"/>
              </w:rPr>
            </w:pPr>
            <w:r w:rsidRPr="005E6697">
              <w:rPr>
                <w:rFonts w:eastAsia="標楷體"/>
                <w:color w:val="000000"/>
              </w:rPr>
              <w:t>公司</w:t>
            </w:r>
            <w:r w:rsidRPr="005E6697">
              <w:rPr>
                <w:rFonts w:eastAsia="標楷體"/>
                <w:color w:val="000000"/>
              </w:rPr>
              <w:t>/</w:t>
            </w:r>
            <w:r w:rsidRPr="005E6697">
              <w:rPr>
                <w:rFonts w:eastAsia="標楷體"/>
                <w:color w:val="000000"/>
              </w:rPr>
              <w:t>機構地址：</w:t>
            </w:r>
          </w:p>
        </w:tc>
        <w:tc>
          <w:tcPr>
            <w:tcW w:w="8033" w:type="dxa"/>
            <w:gridSpan w:val="4"/>
          </w:tcPr>
          <w:p w14:paraId="65D84C0A" w14:textId="77777777" w:rsidR="00B65A16" w:rsidRPr="005E6697" w:rsidRDefault="00B65A16" w:rsidP="00D2214F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  <w:u w:val="single"/>
              </w:rPr>
            </w:pPr>
            <w:r w:rsidRPr="005E6697">
              <w:rPr>
                <w:rFonts w:eastAsia="標楷體"/>
                <w:color w:val="000000"/>
                <w:sz w:val="22"/>
                <w:szCs w:val="22"/>
                <w:u w:val="single"/>
              </w:rPr>
              <w:t xml:space="preserve">                                                                   </w:t>
            </w:r>
          </w:p>
        </w:tc>
      </w:tr>
      <w:tr w:rsidR="00B65A16" w:rsidRPr="005E6697" w14:paraId="73193A27" w14:textId="77777777" w:rsidTr="003777C8">
        <w:trPr>
          <w:trHeight w:val="369"/>
        </w:trPr>
        <w:tc>
          <w:tcPr>
            <w:tcW w:w="5813" w:type="dxa"/>
            <w:gridSpan w:val="6"/>
          </w:tcPr>
          <w:p w14:paraId="70859A8F" w14:textId="77777777" w:rsidR="00B65A16" w:rsidRPr="005E6697" w:rsidRDefault="00B65A16" w:rsidP="00D2214F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  <w:u w:val="single"/>
              </w:rPr>
            </w:pPr>
            <w:r w:rsidRPr="005E6697">
              <w:rPr>
                <w:rFonts w:eastAsia="標楷體"/>
                <w:color w:val="000000"/>
              </w:rPr>
              <w:t>E-mail</w:t>
            </w:r>
            <w:r w:rsidRPr="005E6697">
              <w:rPr>
                <w:rFonts w:eastAsia="標楷體"/>
                <w:color w:val="000000"/>
              </w:rPr>
              <w:t>：</w:t>
            </w:r>
            <w:r w:rsidRPr="005E6697">
              <w:rPr>
                <w:rFonts w:eastAsia="標楷體"/>
                <w:color w:val="000000"/>
                <w:u w:val="single"/>
              </w:rPr>
              <w:t xml:space="preserve">                                         </w:t>
            </w:r>
          </w:p>
        </w:tc>
        <w:tc>
          <w:tcPr>
            <w:tcW w:w="4224" w:type="dxa"/>
          </w:tcPr>
          <w:p w14:paraId="508756C9" w14:textId="77777777" w:rsidR="00B65A16" w:rsidRPr="005E6697" w:rsidRDefault="00B65A16" w:rsidP="00D2214F">
            <w:pPr>
              <w:spacing w:line="300" w:lineRule="exact"/>
              <w:rPr>
                <w:rFonts w:eastAsia="標楷體"/>
                <w:color w:val="000000"/>
              </w:rPr>
            </w:pPr>
            <w:r w:rsidRPr="005E6697">
              <w:rPr>
                <w:rFonts w:eastAsia="標楷體"/>
                <w:color w:val="000000"/>
              </w:rPr>
              <w:t>手機：</w:t>
            </w:r>
            <w:r w:rsidRPr="005E6697">
              <w:rPr>
                <w:rFonts w:eastAsia="標楷體"/>
                <w:color w:val="000000"/>
                <w:u w:val="single"/>
              </w:rPr>
              <w:t xml:space="preserve">                       </w:t>
            </w:r>
          </w:p>
        </w:tc>
      </w:tr>
      <w:tr w:rsidR="00B65A16" w:rsidRPr="005E6697" w14:paraId="26AE7454" w14:textId="77777777" w:rsidTr="003777C8">
        <w:trPr>
          <w:trHeight w:val="369"/>
        </w:trPr>
        <w:tc>
          <w:tcPr>
            <w:tcW w:w="3423" w:type="dxa"/>
            <w:gridSpan w:val="5"/>
          </w:tcPr>
          <w:p w14:paraId="29D8E1E8" w14:textId="77777777" w:rsidR="00B65A16" w:rsidRPr="005E6697" w:rsidRDefault="00B65A16" w:rsidP="00D2214F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  <w:u w:val="single"/>
              </w:rPr>
            </w:pPr>
            <w:r w:rsidRPr="005E6697">
              <w:rPr>
                <w:rFonts w:eastAsia="標楷體"/>
                <w:color w:val="000000"/>
              </w:rPr>
              <w:t>聯絡電話：</w:t>
            </w:r>
            <w:r w:rsidRPr="005E6697">
              <w:rPr>
                <w:rFonts w:eastAsia="標楷體"/>
                <w:color w:val="000000"/>
                <w:u w:val="single"/>
              </w:rPr>
              <w:t xml:space="preserve">     -             </w:t>
            </w:r>
          </w:p>
        </w:tc>
        <w:tc>
          <w:tcPr>
            <w:tcW w:w="2390" w:type="dxa"/>
          </w:tcPr>
          <w:p w14:paraId="005F3EF4" w14:textId="77777777" w:rsidR="00B65A16" w:rsidRPr="005E6697" w:rsidRDefault="00B65A16" w:rsidP="00D2214F">
            <w:pPr>
              <w:spacing w:line="300" w:lineRule="exact"/>
              <w:rPr>
                <w:rFonts w:eastAsia="標楷體"/>
                <w:color w:val="000000"/>
                <w:sz w:val="22"/>
                <w:szCs w:val="22"/>
                <w:u w:val="single"/>
              </w:rPr>
            </w:pPr>
            <w:r w:rsidRPr="005E6697">
              <w:rPr>
                <w:rFonts w:eastAsia="標楷體"/>
                <w:color w:val="000000"/>
              </w:rPr>
              <w:t>分機：</w:t>
            </w:r>
            <w:r w:rsidRPr="005E6697">
              <w:rPr>
                <w:rFonts w:eastAsia="標楷體"/>
                <w:color w:val="000000"/>
                <w:u w:val="single"/>
              </w:rPr>
              <w:t xml:space="preserve">          </w:t>
            </w:r>
          </w:p>
        </w:tc>
        <w:tc>
          <w:tcPr>
            <w:tcW w:w="4224" w:type="dxa"/>
          </w:tcPr>
          <w:p w14:paraId="60FEB68F" w14:textId="77777777" w:rsidR="00B65A16" w:rsidRPr="005E6697" w:rsidRDefault="00B65A16" w:rsidP="00D2214F">
            <w:pPr>
              <w:spacing w:line="300" w:lineRule="exact"/>
              <w:rPr>
                <w:rFonts w:eastAsia="標楷體"/>
                <w:color w:val="000000"/>
                <w:u w:val="single"/>
              </w:rPr>
            </w:pPr>
            <w:r w:rsidRPr="005E6697">
              <w:rPr>
                <w:rFonts w:eastAsia="標楷體"/>
                <w:color w:val="000000"/>
              </w:rPr>
              <w:t>傳真：</w:t>
            </w:r>
            <w:r w:rsidRPr="005E6697">
              <w:rPr>
                <w:rFonts w:eastAsia="標楷體"/>
                <w:color w:val="000000"/>
                <w:u w:val="single"/>
              </w:rPr>
              <w:t xml:space="preserve">     -                 </w:t>
            </w:r>
          </w:p>
        </w:tc>
      </w:tr>
      <w:tr w:rsidR="005D0A3F" w:rsidRPr="005E6697" w14:paraId="6D090B47" w14:textId="77777777" w:rsidTr="0008084B">
        <w:trPr>
          <w:trHeight w:val="369"/>
        </w:trPr>
        <w:tc>
          <w:tcPr>
            <w:tcW w:w="1897" w:type="dxa"/>
            <w:gridSpan w:val="2"/>
          </w:tcPr>
          <w:p w14:paraId="0DB17D5B" w14:textId="77777777" w:rsidR="005D0A3F" w:rsidRPr="005E6697" w:rsidRDefault="005D0A3F" w:rsidP="00D2214F">
            <w:pPr>
              <w:spacing w:line="300" w:lineRule="exact"/>
              <w:rPr>
                <w:rFonts w:eastAsia="標楷體"/>
                <w:color w:val="000000"/>
              </w:rPr>
            </w:pPr>
            <w:r w:rsidRPr="005E6697">
              <w:rPr>
                <w:rFonts w:eastAsia="標楷體"/>
                <w:color w:val="000000"/>
              </w:rPr>
              <w:t>檢驗報告</w:t>
            </w:r>
            <w:r w:rsidR="00310277" w:rsidRPr="005E6697">
              <w:rPr>
                <w:rFonts w:eastAsia="標楷體"/>
                <w:color w:val="000000"/>
              </w:rPr>
              <w:t>書</w:t>
            </w:r>
            <w:r w:rsidRPr="005E6697">
              <w:rPr>
                <w:rFonts w:eastAsia="標楷體"/>
                <w:color w:val="000000"/>
              </w:rPr>
              <w:t>：</w:t>
            </w:r>
          </w:p>
        </w:tc>
        <w:tc>
          <w:tcPr>
            <w:tcW w:w="8140" w:type="dxa"/>
            <w:gridSpan w:val="5"/>
          </w:tcPr>
          <w:p w14:paraId="6D22C06E" w14:textId="77777777" w:rsidR="00FA604D" w:rsidRPr="005E6697" w:rsidRDefault="005D0A3F" w:rsidP="005D0A3F">
            <w:pPr>
              <w:spacing w:line="300" w:lineRule="exact"/>
              <w:ind w:leftChars="-21" w:hangingChars="21" w:hanging="50"/>
              <w:rPr>
                <w:rFonts w:eastAsia="標楷體"/>
                <w:color w:val="000000"/>
              </w:rPr>
            </w:pPr>
            <w:r w:rsidRPr="005E6697">
              <w:rPr>
                <w:rFonts w:eastAsia="標楷體"/>
                <w:color w:val="000000"/>
              </w:rPr>
              <w:t>□</w:t>
            </w:r>
            <w:r w:rsidR="00310277" w:rsidRPr="005E6697">
              <w:rPr>
                <w:rFonts w:eastAsia="標楷體"/>
                <w:color w:val="000000"/>
              </w:rPr>
              <w:t>不需要</w:t>
            </w:r>
            <w:r w:rsidRPr="005E6697">
              <w:rPr>
                <w:rFonts w:eastAsia="標楷體"/>
                <w:color w:val="000000"/>
              </w:rPr>
              <w:t xml:space="preserve">  □</w:t>
            </w:r>
            <w:r w:rsidR="00310277" w:rsidRPr="005E6697">
              <w:rPr>
                <w:rFonts w:eastAsia="標楷體"/>
                <w:color w:val="000000"/>
              </w:rPr>
              <w:t>需要</w:t>
            </w:r>
            <w:r w:rsidR="004327B6" w:rsidRPr="005E6697">
              <w:rPr>
                <w:rFonts w:eastAsia="標楷體"/>
                <w:color w:val="000000"/>
              </w:rPr>
              <w:t>(</w:t>
            </w:r>
            <w:r w:rsidR="00CC037C">
              <w:rPr>
                <w:rFonts w:eastAsia="標楷體" w:hint="eastAsia"/>
                <w:color w:val="000000"/>
              </w:rPr>
              <w:t>非制式報告需</w:t>
            </w:r>
            <w:r w:rsidR="004327B6" w:rsidRPr="005E6697">
              <w:rPr>
                <w:rFonts w:eastAsia="標楷體"/>
                <w:color w:val="000000"/>
              </w:rPr>
              <w:t>另計收費</w:t>
            </w:r>
            <w:r w:rsidR="004327B6" w:rsidRPr="005E6697">
              <w:rPr>
                <w:rFonts w:eastAsia="標楷體"/>
                <w:color w:val="000000"/>
              </w:rPr>
              <w:t>)</w:t>
            </w:r>
            <w:r w:rsidR="00310277" w:rsidRPr="005E6697">
              <w:rPr>
                <w:rFonts w:eastAsia="標楷體"/>
                <w:color w:val="000000"/>
              </w:rPr>
              <w:t>: □</w:t>
            </w:r>
            <w:r w:rsidR="00310277" w:rsidRPr="005E6697">
              <w:rPr>
                <w:rFonts w:eastAsia="標楷體"/>
                <w:color w:val="000000"/>
              </w:rPr>
              <w:t>中文</w:t>
            </w:r>
            <w:r w:rsidR="00310277" w:rsidRPr="005E6697">
              <w:rPr>
                <w:rFonts w:eastAsia="標楷體"/>
                <w:color w:val="000000"/>
              </w:rPr>
              <w:t xml:space="preserve"> □</w:t>
            </w:r>
            <w:r w:rsidR="00310277" w:rsidRPr="005E6697">
              <w:rPr>
                <w:rFonts w:eastAsia="標楷體"/>
                <w:color w:val="000000"/>
              </w:rPr>
              <w:t>英文</w:t>
            </w:r>
            <w:r w:rsidRPr="005E6697">
              <w:rPr>
                <w:rFonts w:eastAsia="標楷體"/>
                <w:color w:val="000000"/>
              </w:rPr>
              <w:t xml:space="preserve"> </w:t>
            </w:r>
          </w:p>
          <w:p w14:paraId="693D3AE3" w14:textId="77777777" w:rsidR="005D0A3F" w:rsidRPr="005E6697" w:rsidRDefault="00FA604D" w:rsidP="005D0A3F">
            <w:pPr>
              <w:spacing w:line="300" w:lineRule="exact"/>
              <w:ind w:leftChars="-21" w:hangingChars="21" w:hanging="50"/>
              <w:rPr>
                <w:rFonts w:eastAsia="標楷體"/>
                <w:color w:val="000000"/>
              </w:rPr>
            </w:pPr>
            <w:r w:rsidRPr="005E6697">
              <w:rPr>
                <w:rFonts w:eastAsia="標楷體"/>
                <w:color w:val="000000"/>
              </w:rPr>
              <w:t>(</w:t>
            </w:r>
            <w:r w:rsidRPr="005E6697">
              <w:rPr>
                <w:rFonts w:eastAsia="標楷體"/>
                <w:color w:val="000000"/>
              </w:rPr>
              <w:t>僅提供一種格式之</w:t>
            </w:r>
            <w:r w:rsidR="005D0A3F" w:rsidRPr="005E6697">
              <w:rPr>
                <w:rFonts w:eastAsia="標楷體"/>
                <w:color w:val="000000"/>
              </w:rPr>
              <w:t>電子檔</w:t>
            </w:r>
            <w:r w:rsidRPr="005E6697">
              <w:rPr>
                <w:rFonts w:eastAsia="標楷體"/>
                <w:color w:val="000000"/>
              </w:rPr>
              <w:t>，需中、英文兩種格式者，其價格與時間會不同</w:t>
            </w:r>
            <w:r w:rsidRPr="005E6697">
              <w:rPr>
                <w:rFonts w:eastAsia="標楷體"/>
                <w:color w:val="000000"/>
              </w:rPr>
              <w:t>)</w:t>
            </w:r>
          </w:p>
        </w:tc>
      </w:tr>
      <w:tr w:rsidR="00B65A16" w:rsidRPr="005E6697" w14:paraId="4EB765DC" w14:textId="77777777" w:rsidTr="005D0A3F">
        <w:trPr>
          <w:trHeight w:val="377"/>
        </w:trPr>
        <w:tc>
          <w:tcPr>
            <w:tcW w:w="10037" w:type="dxa"/>
            <w:gridSpan w:val="7"/>
            <w:vAlign w:val="center"/>
          </w:tcPr>
          <w:p w14:paraId="0F028374" w14:textId="77777777" w:rsidR="00B65A16" w:rsidRDefault="00B65A16" w:rsidP="00D2214F">
            <w:pPr>
              <w:spacing w:line="300" w:lineRule="exact"/>
              <w:jc w:val="both"/>
              <w:rPr>
                <w:rFonts w:eastAsia="標楷體"/>
                <w:color w:val="000000"/>
                <w:u w:val="single"/>
              </w:rPr>
            </w:pPr>
            <w:r w:rsidRPr="005E6697">
              <w:rPr>
                <w:rFonts w:eastAsia="標楷體"/>
                <w:color w:val="000000"/>
              </w:rPr>
              <w:t>備註事項：</w:t>
            </w:r>
            <w:r w:rsidRPr="005E6697">
              <w:rPr>
                <w:rFonts w:eastAsia="標楷體"/>
                <w:color w:val="000000"/>
                <w:u w:val="single"/>
              </w:rPr>
              <w:t xml:space="preserve">                                                                    </w:t>
            </w:r>
          </w:p>
          <w:p w14:paraId="6E79B8E7" w14:textId="77777777" w:rsidR="00CC037C" w:rsidRPr="005E6697" w:rsidRDefault="00CC037C" w:rsidP="00D2214F">
            <w:pPr>
              <w:spacing w:line="300" w:lineRule="exact"/>
              <w:jc w:val="both"/>
              <w:rPr>
                <w:rFonts w:eastAsia="標楷體"/>
                <w:color w:val="000000"/>
                <w:u w:val="single"/>
              </w:rPr>
            </w:pPr>
            <w:r>
              <w:rPr>
                <w:rFonts w:eastAsia="標楷體" w:hint="eastAsia"/>
                <w:color w:val="000000"/>
                <w:u w:val="single"/>
              </w:rPr>
              <w:t xml:space="preserve"> </w:t>
            </w:r>
            <w:r>
              <w:rPr>
                <w:rFonts w:eastAsia="標楷體"/>
                <w:color w:val="000000"/>
                <w:u w:val="single"/>
              </w:rPr>
              <w:t xml:space="preserve">                                                                             </w:t>
            </w:r>
          </w:p>
        </w:tc>
      </w:tr>
    </w:tbl>
    <w:p w14:paraId="6CCB9125" w14:textId="77777777" w:rsidR="00EE5BC2" w:rsidRPr="005E6697" w:rsidRDefault="008F5414" w:rsidP="001B64CA">
      <w:pPr>
        <w:tabs>
          <w:tab w:val="left" w:pos="6523"/>
        </w:tabs>
        <w:spacing w:before="60"/>
        <w:ind w:leftChars="-354" w:left="-567" w:rightChars="-361" w:right="-866" w:hangingChars="101" w:hanging="283"/>
        <w:jc w:val="both"/>
        <w:rPr>
          <w:rFonts w:eastAsia="標楷體"/>
          <w:sz w:val="28"/>
          <w:szCs w:val="28"/>
        </w:rPr>
      </w:pPr>
      <w:r w:rsidRPr="005E6697">
        <w:rPr>
          <w:rFonts w:eastAsia="標楷體"/>
          <w:sz w:val="28"/>
          <w:szCs w:val="28"/>
        </w:rPr>
        <w:t>二、</w:t>
      </w:r>
      <w:r w:rsidR="00DD53BA" w:rsidRPr="005E6697">
        <w:rPr>
          <w:rFonts w:eastAsia="標楷體"/>
          <w:sz w:val="28"/>
          <w:szCs w:val="28"/>
        </w:rPr>
        <w:t>實驗需求</w:t>
      </w:r>
      <w:r w:rsidR="004F02C0" w:rsidRPr="005E6697">
        <w:rPr>
          <w:rFonts w:eastAsia="標楷體"/>
          <w:sz w:val="28"/>
          <w:szCs w:val="28"/>
        </w:rPr>
        <w:t>:</w:t>
      </w:r>
      <w:bookmarkStart w:id="0" w:name="_Hlk192081334"/>
    </w:p>
    <w:tbl>
      <w:tblPr>
        <w:tblW w:w="992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4394"/>
        <w:gridCol w:w="3969"/>
      </w:tblGrid>
      <w:tr w:rsidR="00385A8D" w:rsidRPr="005E6697" w14:paraId="14749A24" w14:textId="77777777" w:rsidTr="000000BD">
        <w:trPr>
          <w:trHeight w:val="332"/>
        </w:trPr>
        <w:tc>
          <w:tcPr>
            <w:tcW w:w="9923" w:type="dxa"/>
            <w:gridSpan w:val="3"/>
          </w:tcPr>
          <w:p w14:paraId="588C2BAE" w14:textId="77777777" w:rsidR="00385A8D" w:rsidRPr="005E6697" w:rsidRDefault="00385A8D" w:rsidP="006E7CB5">
            <w:pPr>
              <w:tabs>
                <w:tab w:val="left" w:pos="5712"/>
                <w:tab w:val="left" w:pos="5853"/>
              </w:tabs>
              <w:spacing w:line="300" w:lineRule="exact"/>
              <w:rPr>
                <w:rFonts w:eastAsia="標楷體"/>
                <w:color w:val="000000"/>
                <w:szCs w:val="24"/>
              </w:rPr>
            </w:pPr>
            <w:r w:rsidRPr="005E6697">
              <w:rPr>
                <w:rFonts w:eastAsia="標楷體"/>
                <w:color w:val="000000"/>
              </w:rPr>
              <w:t>申請服務項目：</w:t>
            </w:r>
            <w:r w:rsidR="006E7CB5" w:rsidRPr="005E6697">
              <w:rPr>
                <w:rFonts w:eastAsia="標楷體"/>
                <w:color w:val="000000"/>
              </w:rPr>
              <w:tab/>
            </w:r>
          </w:p>
        </w:tc>
      </w:tr>
      <w:tr w:rsidR="00E3253B" w:rsidRPr="005E6697" w14:paraId="5EFD628D" w14:textId="77777777" w:rsidTr="00962CE9">
        <w:trPr>
          <w:trHeight w:val="687"/>
        </w:trPr>
        <w:tc>
          <w:tcPr>
            <w:tcW w:w="1560" w:type="dxa"/>
            <w:tcBorders>
              <w:right w:val="single" w:sz="4" w:space="0" w:color="auto"/>
            </w:tcBorders>
          </w:tcPr>
          <w:p w14:paraId="584A0814" w14:textId="77777777" w:rsidR="00E3253B" w:rsidRPr="005E6697" w:rsidRDefault="00E3253B" w:rsidP="00E3253B">
            <w:pPr>
              <w:spacing w:line="300" w:lineRule="exact"/>
              <w:jc w:val="both"/>
              <w:rPr>
                <w:rFonts w:eastAsia="標楷體"/>
                <w:kern w:val="0"/>
                <w:sz w:val="20"/>
                <w:szCs w:val="24"/>
              </w:rPr>
            </w:pPr>
            <w:r w:rsidRPr="005E6697">
              <w:rPr>
                <w:rFonts w:eastAsia="標楷體"/>
                <w:kern w:val="0"/>
                <w:sz w:val="20"/>
                <w:szCs w:val="24"/>
              </w:rPr>
              <w:t>自動化高速藥物篩選研究平台</w:t>
            </w:r>
            <w:r w:rsidRPr="005E6697">
              <w:rPr>
                <w:rFonts w:eastAsia="標楷體"/>
                <w:kern w:val="0"/>
                <w:sz w:val="20"/>
                <w:szCs w:val="24"/>
              </w:rPr>
              <w:t>(BP-H)</w:t>
            </w:r>
          </w:p>
        </w:tc>
        <w:tc>
          <w:tcPr>
            <w:tcW w:w="439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24DF87" w14:textId="77777777" w:rsidR="00E3253B" w:rsidRDefault="00E3253B" w:rsidP="00E3253B">
            <w:pPr>
              <w:spacing w:line="300" w:lineRule="exact"/>
              <w:rPr>
                <w:rFonts w:eastAsia="標楷體"/>
                <w:sz w:val="20"/>
                <w:shd w:val="pct15" w:color="auto" w:fill="FFFFFF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sz w:val="20"/>
              </w:rPr>
              <w:t>H-1</w:t>
            </w:r>
            <w:r w:rsidRPr="005E6697">
              <w:rPr>
                <w:rFonts w:eastAsia="標楷體"/>
                <w:kern w:val="0"/>
                <w:sz w:val="20"/>
              </w:rPr>
              <w:t>高速藥物篩選</w:t>
            </w:r>
            <w:r w:rsidR="00AF12CE" w:rsidRPr="005E6697">
              <w:rPr>
                <w:rFonts w:eastAsia="標楷體"/>
                <w:sz w:val="20"/>
                <w:shd w:val="pct15" w:color="auto" w:fill="FFFFFF"/>
              </w:rPr>
              <w:t>(</w:t>
            </w:r>
            <w:r w:rsidR="00AF12CE" w:rsidRPr="005E6697">
              <w:rPr>
                <w:rFonts w:eastAsia="標楷體"/>
                <w:sz w:val="20"/>
                <w:shd w:val="pct15" w:color="auto" w:fill="FFFFFF"/>
              </w:rPr>
              <w:t>附表</w:t>
            </w:r>
            <w:r w:rsidR="00C45760" w:rsidRPr="005E6697">
              <w:rPr>
                <w:rFonts w:eastAsia="標楷體"/>
                <w:sz w:val="20"/>
                <w:shd w:val="pct15" w:color="auto" w:fill="FFFFFF"/>
              </w:rPr>
              <w:t>一</w:t>
            </w:r>
            <w:r w:rsidR="00C45760" w:rsidRPr="005E6697">
              <w:rPr>
                <w:rFonts w:eastAsia="標楷體"/>
                <w:sz w:val="20"/>
                <w:shd w:val="pct15" w:color="auto" w:fill="FFFFFF"/>
              </w:rPr>
              <w:t>)</w:t>
            </w:r>
          </w:p>
          <w:p w14:paraId="40A005F9" w14:textId="77777777" w:rsidR="00BF31E1" w:rsidRPr="00BF31E1" w:rsidRDefault="0022576C" w:rsidP="00BF31E1">
            <w:pPr>
              <w:spacing w:line="300" w:lineRule="exact"/>
              <w:rPr>
                <w:rFonts w:eastAsia="標楷體"/>
                <w:sz w:val="20"/>
                <w:szCs w:val="24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sz w:val="20"/>
              </w:rPr>
              <w:t>H-2</w:t>
            </w:r>
            <w:r w:rsidRPr="005E6697">
              <w:rPr>
                <w:rFonts w:eastAsia="標楷體"/>
                <w:kern w:val="0"/>
                <w:sz w:val="20"/>
              </w:rPr>
              <w:t>細胞毒殺測試</w:t>
            </w:r>
            <w:r w:rsidRPr="005E6697">
              <w:rPr>
                <w:rFonts w:eastAsia="標楷體"/>
                <w:sz w:val="20"/>
                <w:shd w:val="pct15" w:color="auto" w:fill="FFFFFF"/>
              </w:rPr>
              <w:t>(</w:t>
            </w:r>
            <w:r w:rsidRPr="005E6697">
              <w:rPr>
                <w:rFonts w:eastAsia="標楷體"/>
                <w:sz w:val="20"/>
                <w:shd w:val="pct15" w:color="auto" w:fill="FFFFFF"/>
              </w:rPr>
              <w:t>附表二</w:t>
            </w:r>
            <w:r w:rsidRPr="005E6697">
              <w:rPr>
                <w:rFonts w:eastAsia="標楷體"/>
                <w:sz w:val="20"/>
                <w:shd w:val="pct15" w:color="auto" w:fill="FFFFFF"/>
              </w:rPr>
              <w:t>)</w:t>
            </w:r>
          </w:p>
        </w:tc>
        <w:tc>
          <w:tcPr>
            <w:tcW w:w="3969" w:type="dxa"/>
            <w:tcBorders>
              <w:left w:val="nil"/>
              <w:bottom w:val="single" w:sz="4" w:space="0" w:color="auto"/>
            </w:tcBorders>
          </w:tcPr>
          <w:p w14:paraId="561209AE" w14:textId="77777777" w:rsidR="00E3253B" w:rsidRPr="005E6697" w:rsidRDefault="0022576C" w:rsidP="00E3253B">
            <w:pPr>
              <w:spacing w:line="300" w:lineRule="exact"/>
              <w:rPr>
                <w:rFonts w:eastAsia="標楷體"/>
                <w:kern w:val="0"/>
                <w:sz w:val="20"/>
                <w:szCs w:val="24"/>
              </w:rPr>
            </w:pPr>
            <w:r w:rsidRPr="00AF5615">
              <w:rPr>
                <w:rFonts w:eastAsia="標楷體"/>
                <w:szCs w:val="24"/>
              </w:rPr>
              <w:sym w:font="Wingdings 2" w:char="F0A3"/>
            </w:r>
            <w:r w:rsidRPr="00AF5615">
              <w:rPr>
                <w:rFonts w:eastAsia="標楷體"/>
                <w:sz w:val="20"/>
              </w:rPr>
              <w:t xml:space="preserve">H-2-1 </w:t>
            </w:r>
            <w:r w:rsidRPr="00AF5615">
              <w:rPr>
                <w:rFonts w:eastAsia="標楷體" w:hint="eastAsia"/>
                <w:sz w:val="20"/>
              </w:rPr>
              <w:t>乳癌細胞株篩選套組</w:t>
            </w:r>
            <w:r w:rsidRPr="00AF5615">
              <w:rPr>
                <w:rFonts w:eastAsia="標楷體"/>
                <w:sz w:val="20"/>
                <w:shd w:val="pct15" w:color="auto" w:fill="FFFFFF"/>
              </w:rPr>
              <w:t>(</w:t>
            </w:r>
            <w:r w:rsidRPr="00AF5615">
              <w:rPr>
                <w:rFonts w:eastAsia="標楷體"/>
                <w:sz w:val="20"/>
                <w:shd w:val="pct15" w:color="auto" w:fill="FFFFFF"/>
              </w:rPr>
              <w:t>附表二</w:t>
            </w:r>
            <w:r w:rsidRPr="00AF5615">
              <w:rPr>
                <w:rFonts w:eastAsia="標楷體"/>
                <w:sz w:val="20"/>
                <w:shd w:val="pct15" w:color="auto" w:fill="FFFFFF"/>
              </w:rPr>
              <w:t>)</w:t>
            </w:r>
          </w:p>
          <w:p w14:paraId="0D0A4B74" w14:textId="77777777" w:rsidR="003B6855" w:rsidRPr="003B6855" w:rsidRDefault="003B6855" w:rsidP="003B6855">
            <w:pPr>
              <w:spacing w:line="300" w:lineRule="exact"/>
              <w:rPr>
                <w:rFonts w:eastAsia="標楷體"/>
                <w:kern w:val="0"/>
                <w:sz w:val="20"/>
                <w:szCs w:val="24"/>
              </w:rPr>
            </w:pPr>
            <w:r w:rsidRPr="00AF5615">
              <w:rPr>
                <w:rFonts w:eastAsia="標楷體"/>
                <w:szCs w:val="24"/>
              </w:rPr>
              <w:sym w:font="Wingdings 2" w:char="F0A3"/>
            </w:r>
            <w:r w:rsidRPr="00AF5615">
              <w:rPr>
                <w:rFonts w:eastAsia="標楷體"/>
                <w:sz w:val="20"/>
              </w:rPr>
              <w:t>H-2-</w:t>
            </w:r>
            <w:r>
              <w:rPr>
                <w:rFonts w:eastAsia="標楷體"/>
                <w:sz w:val="20"/>
              </w:rPr>
              <w:t>2</w:t>
            </w:r>
            <w:r w:rsidRPr="00AF5615">
              <w:rPr>
                <w:rFonts w:eastAsia="標楷體"/>
                <w:sz w:val="20"/>
              </w:rPr>
              <w:t xml:space="preserve"> </w:t>
            </w:r>
            <w:r>
              <w:rPr>
                <w:rFonts w:eastAsia="標楷體" w:hint="eastAsia"/>
                <w:sz w:val="20"/>
              </w:rPr>
              <w:t>肺</w:t>
            </w:r>
            <w:r w:rsidRPr="00AF5615">
              <w:rPr>
                <w:rFonts w:eastAsia="標楷體" w:hint="eastAsia"/>
                <w:sz w:val="20"/>
              </w:rPr>
              <w:t>癌細胞株篩選套組</w:t>
            </w:r>
            <w:r w:rsidRPr="00AF5615">
              <w:rPr>
                <w:rFonts w:eastAsia="標楷體"/>
                <w:sz w:val="20"/>
                <w:shd w:val="pct15" w:color="auto" w:fill="FFFFFF"/>
              </w:rPr>
              <w:t>(</w:t>
            </w:r>
            <w:r w:rsidRPr="00AF5615">
              <w:rPr>
                <w:rFonts w:eastAsia="標楷體"/>
                <w:sz w:val="20"/>
                <w:shd w:val="pct15" w:color="auto" w:fill="FFFFFF"/>
              </w:rPr>
              <w:t>附表二</w:t>
            </w:r>
            <w:r w:rsidRPr="00AF5615">
              <w:rPr>
                <w:rFonts w:eastAsia="標楷體"/>
                <w:sz w:val="20"/>
                <w:shd w:val="pct15" w:color="auto" w:fill="FFFFFF"/>
              </w:rPr>
              <w:t>)</w:t>
            </w:r>
          </w:p>
        </w:tc>
      </w:tr>
      <w:tr w:rsidR="00E3253B" w:rsidRPr="005E6697" w14:paraId="2B2F4230" w14:textId="77777777" w:rsidTr="00962CE9">
        <w:trPr>
          <w:trHeight w:val="572"/>
        </w:trPr>
        <w:tc>
          <w:tcPr>
            <w:tcW w:w="1560" w:type="dxa"/>
          </w:tcPr>
          <w:p w14:paraId="39BAAB04" w14:textId="77777777" w:rsidR="00E3253B" w:rsidRPr="005E6697" w:rsidRDefault="00E3253B" w:rsidP="00E3253B">
            <w:pPr>
              <w:pStyle w:val="aa"/>
              <w:widowControl w:val="0"/>
              <w:tabs>
                <w:tab w:val="right" w:pos="851"/>
              </w:tabs>
              <w:ind w:leftChars="0" w:left="0"/>
              <w:jc w:val="both"/>
              <w:rPr>
                <w:rFonts w:ascii="Times New Roman" w:hAnsi="Times New Roman"/>
                <w:color w:val="000000"/>
                <w:sz w:val="20"/>
              </w:rPr>
            </w:pPr>
            <w:r w:rsidRPr="005E6697">
              <w:rPr>
                <w:rFonts w:ascii="Times New Roman" w:hAnsi="Times New Roman"/>
                <w:color w:val="000000"/>
                <w:sz w:val="20"/>
              </w:rPr>
              <w:t>藥物動力學研究平台</w:t>
            </w:r>
            <w:r w:rsidRPr="005E6697">
              <w:rPr>
                <w:rFonts w:ascii="Times New Roman" w:hAnsi="Times New Roman"/>
                <w:color w:val="000000"/>
                <w:sz w:val="20"/>
              </w:rPr>
              <w:t xml:space="preserve"> (BP-K)</w:t>
            </w:r>
            <w:r w:rsidR="00415A93" w:rsidRPr="005E6697">
              <w:rPr>
                <w:rFonts w:ascii="Times New Roman" w:hAnsi="Times New Roman"/>
                <w:color w:val="000000"/>
                <w:sz w:val="20"/>
                <w:shd w:val="pct15" w:color="auto" w:fill="FFFFFF"/>
              </w:rPr>
              <w:t>(</w:t>
            </w:r>
            <w:r w:rsidR="00415A93" w:rsidRPr="005E6697">
              <w:rPr>
                <w:rFonts w:ascii="Times New Roman" w:hAnsi="Times New Roman"/>
                <w:color w:val="000000"/>
                <w:sz w:val="20"/>
                <w:shd w:val="pct15" w:color="auto" w:fill="FFFFFF"/>
              </w:rPr>
              <w:t>附表三</w:t>
            </w:r>
            <w:r w:rsidR="00415A93" w:rsidRPr="005E6697">
              <w:rPr>
                <w:rFonts w:ascii="Times New Roman" w:hAnsi="Times New Roman"/>
                <w:color w:val="000000"/>
                <w:sz w:val="20"/>
                <w:shd w:val="pct15" w:color="auto" w:fill="FFFFFF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93F9297" w14:textId="77777777" w:rsidR="00E3253B" w:rsidRPr="005E6697" w:rsidRDefault="00E3253B" w:rsidP="00E3253B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sz w:val="20"/>
              </w:rPr>
              <w:t>K-1</w:t>
            </w:r>
            <w:r w:rsidRPr="005E6697">
              <w:rPr>
                <w:rFonts w:eastAsia="標楷體"/>
                <w:color w:val="000000"/>
                <w:sz w:val="20"/>
              </w:rPr>
              <w:t>血中藥物分析方法開發</w:t>
            </w:r>
            <w:r w:rsidRPr="005E6697">
              <w:rPr>
                <w:rFonts w:eastAsia="標楷體"/>
                <w:color w:val="000000"/>
                <w:sz w:val="20"/>
              </w:rPr>
              <w:t xml:space="preserve">(LC/MS/MS) </w:t>
            </w:r>
          </w:p>
          <w:p w14:paraId="26E79867" w14:textId="77777777" w:rsidR="00D23551" w:rsidRPr="005E6697" w:rsidRDefault="00D23551" w:rsidP="00D23551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sz w:val="20"/>
              </w:rPr>
              <w:t>K-2</w:t>
            </w:r>
            <w:r w:rsidRPr="005E6697">
              <w:rPr>
                <w:rFonts w:eastAsia="標楷體"/>
                <w:color w:val="000000"/>
                <w:sz w:val="20"/>
              </w:rPr>
              <w:t>小鼠藥物動力實驗</w:t>
            </w:r>
          </w:p>
          <w:p w14:paraId="1DCE7053" w14:textId="77777777" w:rsidR="0065261D" w:rsidRPr="005E6697" w:rsidRDefault="00E3253B" w:rsidP="00D23551">
            <w:pPr>
              <w:spacing w:line="300" w:lineRule="exact"/>
              <w:rPr>
                <w:rFonts w:eastAsia="標楷體" w:hint="eastAsia"/>
                <w:szCs w:val="24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sz w:val="20"/>
              </w:rPr>
              <w:t>K-3</w:t>
            </w:r>
            <w:r w:rsidRPr="005E6697">
              <w:rPr>
                <w:rFonts w:eastAsia="標楷體"/>
                <w:bCs/>
                <w:color w:val="000000"/>
                <w:sz w:val="20"/>
              </w:rPr>
              <w:t>大鼠藥物動力實驗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3B7EFE1" w14:textId="77777777" w:rsidR="00E3253B" w:rsidRDefault="0065261D" w:rsidP="00E3253B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sz w:val="20"/>
              </w:rPr>
              <w:t>K-</w:t>
            </w:r>
            <w:r w:rsidR="00B944FB">
              <w:rPr>
                <w:rFonts w:eastAsia="標楷體"/>
                <w:sz w:val="20"/>
              </w:rPr>
              <w:t>4</w:t>
            </w:r>
            <w:r w:rsidRPr="005E6697">
              <w:rPr>
                <w:rFonts w:eastAsia="標楷體"/>
                <w:color w:val="000000"/>
                <w:sz w:val="20"/>
              </w:rPr>
              <w:t>血中藥物分析方法開發</w:t>
            </w:r>
            <w:r w:rsidRPr="005E6697">
              <w:rPr>
                <w:rFonts w:eastAsia="標楷體"/>
                <w:color w:val="000000"/>
                <w:sz w:val="20"/>
              </w:rPr>
              <w:t>(LC/MS/MS)</w:t>
            </w:r>
            <w:r>
              <w:rPr>
                <w:rFonts w:eastAsia="標楷體"/>
                <w:color w:val="000000"/>
                <w:sz w:val="20"/>
              </w:rPr>
              <w:t xml:space="preserve"> </w:t>
            </w:r>
            <w:r>
              <w:rPr>
                <w:rFonts w:eastAsia="標楷體" w:hint="eastAsia"/>
                <w:color w:val="000000"/>
                <w:sz w:val="20"/>
              </w:rPr>
              <w:t>經濟型</w:t>
            </w:r>
          </w:p>
          <w:p w14:paraId="127A4868" w14:textId="77777777" w:rsidR="00D23551" w:rsidRDefault="00D23551" w:rsidP="00E3253B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sz w:val="20"/>
              </w:rPr>
              <w:t>K-</w:t>
            </w:r>
            <w:r>
              <w:rPr>
                <w:rFonts w:eastAsia="標楷體"/>
                <w:sz w:val="20"/>
              </w:rPr>
              <w:t>5</w:t>
            </w:r>
            <w:r w:rsidRPr="005E6697">
              <w:rPr>
                <w:rFonts w:eastAsia="標楷體"/>
                <w:color w:val="000000"/>
                <w:sz w:val="20"/>
              </w:rPr>
              <w:t>小鼠藥物動力實驗</w:t>
            </w:r>
            <w:r>
              <w:rPr>
                <w:rFonts w:eastAsia="標楷體" w:hint="eastAsia"/>
                <w:color w:val="000000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(</w:t>
            </w:r>
            <w:r>
              <w:rPr>
                <w:rFonts w:eastAsia="標楷體" w:hint="eastAsia"/>
                <w:color w:val="000000"/>
                <w:sz w:val="20"/>
              </w:rPr>
              <w:t>經濟型</w:t>
            </w:r>
            <w:r>
              <w:rPr>
                <w:rFonts w:eastAsia="標楷體" w:hint="eastAsia"/>
                <w:color w:val="000000"/>
                <w:sz w:val="20"/>
              </w:rPr>
              <w:t>)</w:t>
            </w:r>
          </w:p>
          <w:p w14:paraId="78388410" w14:textId="77777777" w:rsidR="0065261D" w:rsidRPr="005E6697" w:rsidRDefault="0065261D" w:rsidP="00E3253B">
            <w:pPr>
              <w:spacing w:line="300" w:lineRule="exact"/>
              <w:rPr>
                <w:rFonts w:eastAsia="標楷體" w:hint="eastAsia"/>
                <w:bCs/>
                <w:szCs w:val="24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sz w:val="20"/>
              </w:rPr>
              <w:t>K-</w:t>
            </w:r>
            <w:r w:rsidR="00B944FB">
              <w:rPr>
                <w:rFonts w:eastAsia="標楷體"/>
                <w:sz w:val="20"/>
              </w:rPr>
              <w:t>6</w:t>
            </w:r>
            <w:r>
              <w:rPr>
                <w:rFonts w:eastAsia="標楷體" w:hint="eastAsia"/>
                <w:color w:val="000000"/>
                <w:sz w:val="20"/>
              </w:rPr>
              <w:t>大</w:t>
            </w:r>
            <w:r w:rsidRPr="005E6697">
              <w:rPr>
                <w:rFonts w:eastAsia="標楷體"/>
                <w:color w:val="000000"/>
                <w:sz w:val="20"/>
              </w:rPr>
              <w:t>鼠藥物動力實驗</w:t>
            </w:r>
            <w:r>
              <w:rPr>
                <w:rFonts w:eastAsia="標楷體" w:hint="eastAsia"/>
                <w:color w:val="000000"/>
                <w:sz w:val="20"/>
              </w:rPr>
              <w:t xml:space="preserve"> </w:t>
            </w:r>
            <w:r>
              <w:rPr>
                <w:rFonts w:eastAsia="標楷體"/>
                <w:color w:val="000000"/>
                <w:sz w:val="20"/>
              </w:rPr>
              <w:t>(</w:t>
            </w:r>
            <w:r>
              <w:rPr>
                <w:rFonts w:eastAsia="標楷體" w:hint="eastAsia"/>
                <w:color w:val="000000"/>
                <w:sz w:val="20"/>
              </w:rPr>
              <w:t>經濟型</w:t>
            </w:r>
            <w:r>
              <w:rPr>
                <w:rFonts w:eastAsia="標楷體" w:hint="eastAsia"/>
                <w:color w:val="000000"/>
                <w:sz w:val="20"/>
              </w:rPr>
              <w:t>)</w:t>
            </w:r>
          </w:p>
        </w:tc>
      </w:tr>
      <w:tr w:rsidR="002B6146" w:rsidRPr="005E6697" w14:paraId="0E52521E" w14:textId="77777777" w:rsidTr="00962CE9">
        <w:trPr>
          <w:trHeight w:val="745"/>
        </w:trPr>
        <w:tc>
          <w:tcPr>
            <w:tcW w:w="1560" w:type="dxa"/>
          </w:tcPr>
          <w:p w14:paraId="4F0B0653" w14:textId="77777777" w:rsidR="002B6146" w:rsidRPr="005E6697" w:rsidRDefault="002B6146" w:rsidP="002B6146">
            <w:pPr>
              <w:spacing w:line="300" w:lineRule="exact"/>
              <w:jc w:val="both"/>
              <w:rPr>
                <w:rFonts w:eastAsia="標楷體"/>
                <w:kern w:val="0"/>
                <w:sz w:val="20"/>
              </w:rPr>
            </w:pPr>
            <w:r w:rsidRPr="005E6697">
              <w:rPr>
                <w:rFonts w:eastAsia="標楷體"/>
                <w:kern w:val="0"/>
                <w:sz w:val="20"/>
              </w:rPr>
              <w:t>疾病動物模式與動物藥理及毒理研究平台</w:t>
            </w:r>
          </w:p>
          <w:p w14:paraId="74FE84A7" w14:textId="77777777" w:rsidR="002B6146" w:rsidRPr="005E6697" w:rsidRDefault="002B6146" w:rsidP="002B6146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kern w:val="0"/>
                <w:sz w:val="20"/>
              </w:rPr>
              <w:t>(BP-A)</w:t>
            </w:r>
          </w:p>
        </w:tc>
        <w:tc>
          <w:tcPr>
            <w:tcW w:w="4394" w:type="dxa"/>
            <w:tcBorders>
              <w:top w:val="single" w:sz="4" w:space="0" w:color="auto"/>
              <w:right w:val="nil"/>
            </w:tcBorders>
          </w:tcPr>
          <w:p w14:paraId="6333E716" w14:textId="77777777" w:rsidR="002B6146" w:rsidRPr="005E6697" w:rsidRDefault="002B6146" w:rsidP="002B6146">
            <w:pPr>
              <w:spacing w:line="300" w:lineRule="exact"/>
              <w:rPr>
                <w:rFonts w:eastAsia="標楷體"/>
                <w:sz w:val="20"/>
                <w:szCs w:val="24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sz w:val="18"/>
              </w:rPr>
              <w:t>A-1</w:t>
            </w:r>
            <w:r w:rsidRPr="005E6697">
              <w:rPr>
                <w:rFonts w:eastAsia="標楷體"/>
                <w:sz w:val="20"/>
                <w:szCs w:val="24"/>
              </w:rPr>
              <w:t>異種皮下腫瘤動物藥效評估</w:t>
            </w:r>
          </w:p>
          <w:p w14:paraId="593530E6" w14:textId="77777777" w:rsidR="002B6146" w:rsidRPr="005E6697" w:rsidRDefault="002B6146" w:rsidP="002B6146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(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附表四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)</w:t>
            </w:r>
          </w:p>
          <w:p w14:paraId="68A1D5B2" w14:textId="77777777" w:rsidR="00D23551" w:rsidRPr="005E6697" w:rsidRDefault="00D23551" w:rsidP="00D23551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sz w:val="20"/>
              </w:rPr>
              <w:t xml:space="preserve"> A-2</w:t>
            </w:r>
            <w:r w:rsidRPr="005E6697">
              <w:rPr>
                <w:rFonts w:eastAsia="標楷體"/>
                <w:color w:val="000000"/>
                <w:sz w:val="20"/>
              </w:rPr>
              <w:t>異種原位腫瘤動物藥效評估</w:t>
            </w:r>
          </w:p>
          <w:p w14:paraId="23900E51" w14:textId="77777777" w:rsidR="00D23551" w:rsidRPr="005E6697" w:rsidRDefault="00D23551" w:rsidP="00D23551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(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附表四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)</w:t>
            </w:r>
          </w:p>
          <w:p w14:paraId="68820E8B" w14:textId="77777777" w:rsidR="002B6146" w:rsidRDefault="002B6146" w:rsidP="002B6146">
            <w:pPr>
              <w:spacing w:line="300" w:lineRule="exact"/>
              <w:rPr>
                <w:rFonts w:eastAsia="標楷體"/>
                <w:sz w:val="20"/>
                <w:szCs w:val="24"/>
                <w:shd w:val="pct15" w:color="auto" w:fill="FFFFFF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sz w:val="20"/>
              </w:rPr>
              <w:t>A-3</w:t>
            </w:r>
            <w:r w:rsidRPr="005E6697">
              <w:rPr>
                <w:rFonts w:eastAsia="標楷體"/>
                <w:sz w:val="20"/>
                <w:szCs w:val="24"/>
              </w:rPr>
              <w:t xml:space="preserve"> PDX</w:t>
            </w:r>
            <w:r w:rsidRPr="005E6697">
              <w:rPr>
                <w:rFonts w:eastAsia="標楷體"/>
                <w:sz w:val="20"/>
                <w:szCs w:val="24"/>
              </w:rPr>
              <w:t>先導測試平台</w:t>
            </w:r>
            <w:r w:rsidRPr="005E6697">
              <w:rPr>
                <w:rFonts w:eastAsia="標楷體"/>
                <w:sz w:val="20"/>
                <w:szCs w:val="24"/>
              </w:rPr>
              <w:t xml:space="preserve">(PDX </w:t>
            </w:r>
            <w:r w:rsidRPr="005E6697">
              <w:rPr>
                <w:rFonts w:eastAsia="標楷體"/>
                <w:sz w:val="20"/>
                <w:szCs w:val="24"/>
              </w:rPr>
              <w:t>腫瘤衍生細胞體外試驗</w:t>
            </w:r>
            <w:r w:rsidRPr="005E6697">
              <w:rPr>
                <w:rFonts w:eastAsia="標楷體"/>
                <w:sz w:val="20"/>
                <w:szCs w:val="24"/>
              </w:rPr>
              <w:t>)</w:t>
            </w:r>
            <w:r w:rsidRPr="005E6697">
              <w:rPr>
                <w:rFonts w:eastAsia="標楷體"/>
                <w:szCs w:val="24"/>
              </w:rPr>
              <w:t xml:space="preserve"> 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(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附表五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)</w:t>
            </w:r>
          </w:p>
          <w:p w14:paraId="6074D185" w14:textId="77777777" w:rsidR="00D23551" w:rsidRPr="003C4C7F" w:rsidRDefault="00D23551" w:rsidP="00D23551">
            <w:pPr>
              <w:spacing w:line="300" w:lineRule="exact"/>
              <w:rPr>
                <w:rFonts w:eastAsia="標楷體"/>
                <w:sz w:val="20"/>
                <w:szCs w:val="24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sz w:val="20"/>
              </w:rPr>
              <w:t>A-3</w:t>
            </w:r>
            <w:r>
              <w:rPr>
                <w:rFonts w:eastAsia="標楷體"/>
                <w:sz w:val="20"/>
              </w:rPr>
              <w:t xml:space="preserve">-A </w:t>
            </w:r>
            <w:r w:rsidRPr="003C4C7F">
              <w:rPr>
                <w:rFonts w:eastAsia="標楷體" w:hint="eastAsia"/>
                <w:sz w:val="20"/>
                <w:szCs w:val="24"/>
              </w:rPr>
              <w:t xml:space="preserve">PDX </w:t>
            </w:r>
            <w:r w:rsidRPr="003C4C7F">
              <w:rPr>
                <w:rFonts w:eastAsia="標楷體" w:hint="eastAsia"/>
                <w:sz w:val="20"/>
                <w:szCs w:val="24"/>
              </w:rPr>
              <w:t>先導測試平台</w:t>
            </w:r>
            <w:r w:rsidRPr="003C4C7F">
              <w:rPr>
                <w:rFonts w:eastAsia="標楷體" w:hint="eastAsia"/>
                <w:sz w:val="20"/>
                <w:szCs w:val="24"/>
              </w:rPr>
              <w:t xml:space="preserve">(PDX </w:t>
            </w:r>
            <w:r w:rsidRPr="003C4C7F">
              <w:rPr>
                <w:rFonts w:eastAsia="標楷體" w:hint="eastAsia"/>
                <w:sz w:val="20"/>
                <w:szCs w:val="24"/>
              </w:rPr>
              <w:t>模型之臨床資訊</w:t>
            </w:r>
            <w:r w:rsidRPr="003C4C7F">
              <w:rPr>
                <w:rFonts w:eastAsia="標楷體" w:hint="eastAsia"/>
                <w:sz w:val="20"/>
                <w:szCs w:val="24"/>
              </w:rPr>
              <w:t>)</w:t>
            </w:r>
          </w:p>
          <w:p w14:paraId="7C96D226" w14:textId="77777777" w:rsidR="002B6146" w:rsidRPr="005E6697" w:rsidRDefault="002B6146" w:rsidP="00D23551">
            <w:pPr>
              <w:spacing w:line="300" w:lineRule="exact"/>
              <w:rPr>
                <w:rFonts w:eastAsia="標楷體"/>
                <w:color w:val="000000"/>
                <w:sz w:val="20"/>
                <w:shd w:val="pct15" w:color="auto" w:fill="FFFFFF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sz w:val="20"/>
              </w:rPr>
              <w:t>A-3</w:t>
            </w:r>
            <w:r>
              <w:rPr>
                <w:rFonts w:eastAsia="標楷體"/>
                <w:sz w:val="20"/>
              </w:rPr>
              <w:t xml:space="preserve">-B </w:t>
            </w:r>
            <w:r w:rsidRPr="00CA0818">
              <w:rPr>
                <w:rFonts w:eastAsia="標楷體" w:hint="eastAsia"/>
                <w:sz w:val="20"/>
                <w:szCs w:val="24"/>
              </w:rPr>
              <w:t xml:space="preserve">PDX </w:t>
            </w:r>
            <w:r w:rsidRPr="00CA0818">
              <w:rPr>
                <w:rFonts w:eastAsia="標楷體" w:hint="eastAsia"/>
                <w:sz w:val="20"/>
                <w:szCs w:val="24"/>
              </w:rPr>
              <w:t>先導測試平台</w:t>
            </w:r>
            <w:r w:rsidRPr="00CA0818">
              <w:rPr>
                <w:rFonts w:eastAsia="標楷體" w:hint="eastAsia"/>
                <w:sz w:val="20"/>
                <w:szCs w:val="24"/>
              </w:rPr>
              <w:t>(</w:t>
            </w:r>
            <w:r w:rsidRPr="00CA0818">
              <w:rPr>
                <w:rFonts w:eastAsia="標楷體" w:hint="eastAsia"/>
                <w:sz w:val="20"/>
                <w:szCs w:val="24"/>
              </w:rPr>
              <w:t>提供論文發表所需之詳細實驗方法</w:t>
            </w:r>
            <w:r w:rsidRPr="00CA0818">
              <w:rPr>
                <w:rFonts w:eastAsia="標楷體" w:hint="eastAsia"/>
                <w:sz w:val="20"/>
                <w:szCs w:val="24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</w:tcBorders>
          </w:tcPr>
          <w:p w14:paraId="4108FF27" w14:textId="77777777" w:rsidR="002B6146" w:rsidRPr="005E6697" w:rsidRDefault="002B6146" w:rsidP="002B6146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A-4</w:t>
            </w:r>
            <w:r w:rsidRPr="005E6697">
              <w:rPr>
                <w:rFonts w:eastAsia="標楷體"/>
                <w:color w:val="0D0D0D"/>
                <w:sz w:val="20"/>
              </w:rPr>
              <w:t xml:space="preserve"> PDX</w:t>
            </w:r>
            <w:r w:rsidRPr="005E6697">
              <w:rPr>
                <w:rFonts w:eastAsia="標楷體"/>
                <w:color w:val="0D0D0D"/>
                <w:sz w:val="20"/>
              </w:rPr>
              <w:t>腫瘤蠟塊切片</w:t>
            </w:r>
            <w:r w:rsidRPr="005E6697">
              <w:rPr>
                <w:rFonts w:eastAsia="標楷體"/>
                <w:color w:val="0D0D0D"/>
                <w:sz w:val="20"/>
              </w:rPr>
              <w:t>(</w:t>
            </w:r>
            <w:r w:rsidRPr="005E6697">
              <w:rPr>
                <w:rFonts w:eastAsia="標楷體"/>
                <w:color w:val="0D0D0D"/>
                <w:sz w:val="20"/>
              </w:rPr>
              <w:t>空白片提供</w:t>
            </w:r>
            <w:r w:rsidRPr="005E6697">
              <w:rPr>
                <w:rFonts w:eastAsia="標楷體"/>
                <w:color w:val="0D0D0D"/>
                <w:sz w:val="20"/>
              </w:rPr>
              <w:t>)</w:t>
            </w:r>
          </w:p>
          <w:p w14:paraId="1131650B" w14:textId="77777777" w:rsidR="002B6146" w:rsidRPr="005E6697" w:rsidRDefault="002B6146" w:rsidP="002B6146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(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附表六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)</w:t>
            </w:r>
          </w:p>
          <w:p w14:paraId="2EFE23B9" w14:textId="77777777" w:rsidR="00D23551" w:rsidRPr="005E6697" w:rsidRDefault="00D23551" w:rsidP="00D23551">
            <w:pPr>
              <w:spacing w:line="300" w:lineRule="exact"/>
              <w:rPr>
                <w:rFonts w:eastAsia="標楷體"/>
                <w:color w:val="000000"/>
                <w:sz w:val="20"/>
                <w:shd w:val="pct15" w:color="auto" w:fill="FFFFFF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A-4</w:t>
            </w:r>
            <w:r>
              <w:rPr>
                <w:rFonts w:eastAsia="標楷體"/>
                <w:color w:val="000000"/>
                <w:sz w:val="20"/>
              </w:rPr>
              <w:t>-A</w:t>
            </w:r>
            <w:r w:rsidRPr="005E6697">
              <w:rPr>
                <w:rFonts w:eastAsia="標楷體"/>
                <w:color w:val="0D0D0D"/>
                <w:sz w:val="20"/>
              </w:rPr>
              <w:t xml:space="preserve"> PDX</w:t>
            </w:r>
            <w:r w:rsidRPr="005E6697">
              <w:rPr>
                <w:rFonts w:eastAsia="標楷體"/>
                <w:color w:val="0D0D0D"/>
                <w:sz w:val="20"/>
              </w:rPr>
              <w:t>腫瘤蠟塊切片</w:t>
            </w:r>
            <w:r w:rsidRPr="005E6697">
              <w:rPr>
                <w:rFonts w:eastAsia="標楷體"/>
                <w:color w:val="0D0D0D"/>
                <w:sz w:val="20"/>
              </w:rPr>
              <w:t>(</w:t>
            </w:r>
            <w:r w:rsidRPr="003C4C7F">
              <w:rPr>
                <w:rFonts w:eastAsia="標楷體" w:hint="eastAsia"/>
                <w:sz w:val="20"/>
                <w:szCs w:val="24"/>
              </w:rPr>
              <w:t xml:space="preserve">PDX </w:t>
            </w:r>
            <w:r w:rsidRPr="003C4C7F">
              <w:rPr>
                <w:rFonts w:eastAsia="標楷體" w:hint="eastAsia"/>
                <w:sz w:val="20"/>
                <w:szCs w:val="24"/>
              </w:rPr>
              <w:t>模型之臨床資訊</w:t>
            </w:r>
            <w:r w:rsidRPr="003C4C7F">
              <w:rPr>
                <w:rFonts w:eastAsia="標楷體" w:hint="eastAsia"/>
                <w:sz w:val="20"/>
                <w:szCs w:val="24"/>
              </w:rPr>
              <w:t>)</w:t>
            </w:r>
          </w:p>
          <w:p w14:paraId="66AD4A0B" w14:textId="77777777" w:rsidR="002B6146" w:rsidRPr="003C4C7F" w:rsidRDefault="002B6146" w:rsidP="002B6146">
            <w:pPr>
              <w:spacing w:line="300" w:lineRule="exact"/>
              <w:rPr>
                <w:rFonts w:eastAsia="標楷體"/>
                <w:szCs w:val="24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A-4</w:t>
            </w:r>
            <w:r>
              <w:rPr>
                <w:rFonts w:eastAsia="標楷體"/>
                <w:color w:val="000000"/>
                <w:sz w:val="20"/>
              </w:rPr>
              <w:t>-B</w:t>
            </w:r>
            <w:r w:rsidRPr="005E6697">
              <w:rPr>
                <w:rFonts w:eastAsia="標楷體"/>
                <w:color w:val="0D0D0D"/>
                <w:sz w:val="20"/>
              </w:rPr>
              <w:t xml:space="preserve"> PDX</w:t>
            </w:r>
            <w:r w:rsidRPr="005E6697">
              <w:rPr>
                <w:rFonts w:eastAsia="標楷體"/>
                <w:color w:val="0D0D0D"/>
                <w:sz w:val="20"/>
              </w:rPr>
              <w:t>腫瘤蠟塊切片</w:t>
            </w:r>
            <w:r w:rsidRPr="00CA0818">
              <w:rPr>
                <w:rFonts w:eastAsia="標楷體" w:hint="eastAsia"/>
                <w:sz w:val="20"/>
                <w:szCs w:val="24"/>
              </w:rPr>
              <w:t>(</w:t>
            </w:r>
            <w:r w:rsidRPr="00CA0818">
              <w:rPr>
                <w:rFonts w:eastAsia="標楷體" w:hint="eastAsia"/>
                <w:sz w:val="20"/>
                <w:szCs w:val="24"/>
              </w:rPr>
              <w:t>提供論文發表所需之詳細實驗方法</w:t>
            </w:r>
            <w:r w:rsidRPr="00CA0818">
              <w:rPr>
                <w:rFonts w:eastAsia="標楷體" w:hint="eastAsia"/>
                <w:sz w:val="20"/>
                <w:szCs w:val="24"/>
              </w:rPr>
              <w:t>)</w:t>
            </w:r>
          </w:p>
          <w:p w14:paraId="20FE8009" w14:textId="77777777" w:rsidR="00D23551" w:rsidRPr="005E6697" w:rsidRDefault="00D23551" w:rsidP="00D23551">
            <w:pPr>
              <w:spacing w:line="300" w:lineRule="exact"/>
              <w:rPr>
                <w:rFonts w:eastAsia="標楷體"/>
                <w:color w:val="000000"/>
                <w:sz w:val="20"/>
                <w:shd w:val="pct15" w:color="auto" w:fill="FFFFFF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A-5</w:t>
            </w:r>
            <w:r w:rsidRPr="005E6697">
              <w:rPr>
                <w:rFonts w:eastAsia="標楷體"/>
                <w:color w:val="000000"/>
                <w:sz w:val="20"/>
              </w:rPr>
              <w:t>小鼠藥物毒性劑量探索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(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附表四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)</w:t>
            </w:r>
          </w:p>
          <w:p w14:paraId="5E828C4B" w14:textId="77777777" w:rsidR="002B6146" w:rsidRPr="005E6697" w:rsidRDefault="002B6146" w:rsidP="002B6146">
            <w:pPr>
              <w:spacing w:line="300" w:lineRule="exact"/>
              <w:rPr>
                <w:rFonts w:eastAsia="標楷體"/>
                <w:color w:val="000000"/>
                <w:sz w:val="20"/>
                <w:shd w:val="pct15" w:color="auto" w:fill="FFFFFF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A-6</w:t>
            </w:r>
            <w:r w:rsidRPr="005E6697">
              <w:rPr>
                <w:rFonts w:eastAsia="標楷體"/>
                <w:color w:val="000000"/>
                <w:sz w:val="20"/>
              </w:rPr>
              <w:t>大鼠藥物毒性劑量探索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(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附表四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)</w:t>
            </w:r>
          </w:p>
          <w:p w14:paraId="514D0DD5" w14:textId="77777777" w:rsidR="00D23551" w:rsidRPr="005E6697" w:rsidRDefault="00D23551" w:rsidP="00D23551">
            <w:pPr>
              <w:spacing w:line="300" w:lineRule="exact"/>
              <w:rPr>
                <w:rFonts w:eastAsia="標楷體"/>
                <w:sz w:val="20"/>
                <w:szCs w:val="24"/>
                <w:shd w:val="pct15" w:color="auto" w:fill="FFFFFF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A-7</w:t>
            </w:r>
            <w:r w:rsidRPr="005E6697">
              <w:rPr>
                <w:rFonts w:eastAsia="標楷體"/>
                <w:color w:val="0D0D0D"/>
                <w:kern w:val="0"/>
                <w:sz w:val="20"/>
              </w:rPr>
              <w:t>毒物動力學試驗</w:t>
            </w:r>
            <w:r w:rsidRPr="005E6697">
              <w:rPr>
                <w:rFonts w:eastAsia="標楷體"/>
                <w:color w:val="0D0D0D"/>
                <w:kern w:val="0"/>
                <w:sz w:val="20"/>
              </w:rPr>
              <w:t>(</w:t>
            </w:r>
            <w:r w:rsidRPr="005E6697">
              <w:rPr>
                <w:rFonts w:eastAsia="標楷體"/>
                <w:color w:val="0D0D0D"/>
                <w:kern w:val="0"/>
                <w:sz w:val="20"/>
              </w:rPr>
              <w:t>未含分析</w:t>
            </w:r>
            <w:r w:rsidRPr="005E6697">
              <w:rPr>
                <w:rFonts w:eastAsia="標楷體"/>
                <w:color w:val="0D0D0D"/>
                <w:kern w:val="0"/>
                <w:sz w:val="20"/>
              </w:rPr>
              <w:t>)</w:t>
            </w:r>
          </w:p>
          <w:p w14:paraId="1418967F" w14:textId="77777777" w:rsidR="002B6146" w:rsidRPr="005E6697" w:rsidRDefault="00D23551" w:rsidP="00D23551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(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附表四</w:t>
            </w:r>
            <w:r w:rsidRPr="005E6697">
              <w:rPr>
                <w:rFonts w:eastAsia="標楷體"/>
                <w:sz w:val="20"/>
                <w:szCs w:val="24"/>
                <w:shd w:val="pct15" w:color="auto" w:fill="FFFFFF"/>
              </w:rPr>
              <w:t>)</w:t>
            </w:r>
          </w:p>
        </w:tc>
      </w:tr>
      <w:tr w:rsidR="002B6146" w:rsidRPr="005E6697" w14:paraId="2B73F26C" w14:textId="77777777" w:rsidTr="00962CE9">
        <w:trPr>
          <w:trHeight w:val="792"/>
        </w:trPr>
        <w:tc>
          <w:tcPr>
            <w:tcW w:w="1560" w:type="dxa"/>
          </w:tcPr>
          <w:p w14:paraId="0725036C" w14:textId="77777777" w:rsidR="002B6146" w:rsidRPr="005E6697" w:rsidRDefault="002B6146" w:rsidP="002B6146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</w:rPr>
            </w:pPr>
            <w:bookmarkStart w:id="1" w:name="_Hlk34657856"/>
            <w:r w:rsidRPr="005E6697">
              <w:rPr>
                <w:rFonts w:eastAsia="標楷體"/>
                <w:kern w:val="0"/>
                <w:sz w:val="20"/>
              </w:rPr>
              <w:t>藥物預配方與早期劑型研發平台</w:t>
            </w:r>
            <w:r w:rsidRPr="005E6697">
              <w:rPr>
                <w:rFonts w:eastAsia="標楷體"/>
                <w:color w:val="000000"/>
                <w:sz w:val="20"/>
              </w:rPr>
              <w:t xml:space="preserve"> (BP-D)</w:t>
            </w:r>
          </w:p>
          <w:p w14:paraId="3200F464" w14:textId="77777777" w:rsidR="002B6146" w:rsidRPr="005E6697" w:rsidRDefault="002B6146" w:rsidP="002B6146">
            <w:pPr>
              <w:spacing w:line="300" w:lineRule="exact"/>
              <w:jc w:val="both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color w:val="000000"/>
                <w:sz w:val="20"/>
                <w:shd w:val="pct15" w:color="auto" w:fill="FFFFFF"/>
              </w:rPr>
              <w:t>(</w:t>
            </w:r>
            <w:r w:rsidRPr="005E6697">
              <w:rPr>
                <w:rFonts w:eastAsia="標楷體"/>
                <w:color w:val="000000"/>
                <w:sz w:val="20"/>
                <w:shd w:val="pct15" w:color="auto" w:fill="FFFFFF"/>
              </w:rPr>
              <w:t>附表七</w:t>
            </w:r>
            <w:r w:rsidRPr="005E6697">
              <w:rPr>
                <w:rFonts w:eastAsia="標楷體"/>
                <w:color w:val="000000"/>
                <w:sz w:val="20"/>
                <w:shd w:val="pct15" w:color="auto" w:fill="FFFFFF"/>
              </w:rPr>
              <w:t>)</w:t>
            </w:r>
          </w:p>
        </w:tc>
        <w:tc>
          <w:tcPr>
            <w:tcW w:w="439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69AC75F8" w14:textId="77777777" w:rsidR="002B6146" w:rsidRPr="005E6697" w:rsidRDefault="002B6146" w:rsidP="002B6146">
            <w:pPr>
              <w:spacing w:line="300" w:lineRule="exact"/>
              <w:rPr>
                <w:rFonts w:eastAsia="標楷體"/>
                <w:szCs w:val="24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D-1</w:t>
            </w:r>
            <w:r w:rsidRPr="005E6697">
              <w:rPr>
                <w:rFonts w:eastAsia="標楷體"/>
                <w:color w:val="000000"/>
                <w:sz w:val="20"/>
              </w:rPr>
              <w:t>偏光顯微鏡</w:t>
            </w:r>
            <w:r w:rsidRPr="005E6697">
              <w:rPr>
                <w:rFonts w:eastAsia="標楷體"/>
                <w:color w:val="000000"/>
                <w:sz w:val="20"/>
              </w:rPr>
              <w:t>(Polarized light microscopy, PLM)</w:t>
            </w:r>
          </w:p>
          <w:p w14:paraId="18369C8A" w14:textId="77777777" w:rsidR="00D23551" w:rsidRPr="005E6697" w:rsidRDefault="00D23551" w:rsidP="00D23551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D-2 X</w:t>
            </w:r>
            <w:r w:rsidRPr="005E6697">
              <w:rPr>
                <w:rFonts w:eastAsia="標楷體"/>
                <w:color w:val="000000"/>
                <w:sz w:val="20"/>
              </w:rPr>
              <w:t>光粉末繞射</w:t>
            </w:r>
            <w:r w:rsidRPr="005E6697">
              <w:rPr>
                <w:rFonts w:eastAsia="標楷體"/>
                <w:color w:val="000000"/>
                <w:sz w:val="20"/>
              </w:rPr>
              <w:t xml:space="preserve"> (X-ray powder diffraction, XRPD)</w:t>
            </w:r>
          </w:p>
          <w:p w14:paraId="02200DC3" w14:textId="77777777" w:rsidR="002B6146" w:rsidRPr="005E6697" w:rsidRDefault="002B6146" w:rsidP="002B6146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D-3</w:t>
            </w:r>
            <w:r w:rsidRPr="005E6697">
              <w:rPr>
                <w:rFonts w:eastAsia="標楷體"/>
                <w:color w:val="000000"/>
                <w:sz w:val="20"/>
              </w:rPr>
              <w:t>差示掃描量熱法</w:t>
            </w:r>
            <w:r w:rsidRPr="005E6697">
              <w:rPr>
                <w:rFonts w:eastAsia="標楷體"/>
                <w:color w:val="000000"/>
                <w:sz w:val="20"/>
              </w:rPr>
              <w:t>(Differential scanning calorimetry,</w:t>
            </w:r>
            <w:r w:rsidR="00962CE9">
              <w:rPr>
                <w:rFonts w:eastAsia="標楷體"/>
                <w:color w:val="000000"/>
                <w:sz w:val="20"/>
              </w:rPr>
              <w:t xml:space="preserve"> </w:t>
            </w:r>
            <w:r w:rsidRPr="005E6697">
              <w:rPr>
                <w:rFonts w:eastAsia="標楷體"/>
                <w:color w:val="000000"/>
                <w:sz w:val="20"/>
              </w:rPr>
              <w:t>DSC)</w:t>
            </w:r>
          </w:p>
          <w:p w14:paraId="22BCAB16" w14:textId="77777777" w:rsidR="00D23551" w:rsidRPr="005E6697" w:rsidRDefault="00D23551" w:rsidP="00D23551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D-4</w:t>
            </w:r>
            <w:r w:rsidRPr="005E6697">
              <w:rPr>
                <w:rFonts w:eastAsia="標楷體"/>
                <w:sz w:val="20"/>
              </w:rPr>
              <w:t>熱重分析</w:t>
            </w:r>
            <w:r w:rsidRPr="005E6697">
              <w:rPr>
                <w:rFonts w:eastAsia="標楷體"/>
                <w:sz w:val="20"/>
              </w:rPr>
              <w:t>(Thermogravimetric analysis, TGA)</w:t>
            </w:r>
          </w:p>
          <w:p w14:paraId="3AFC3C24" w14:textId="77777777" w:rsidR="002B6146" w:rsidRPr="005E6697" w:rsidRDefault="002B6146" w:rsidP="002B6146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D-5</w:t>
            </w:r>
            <w:r>
              <w:rPr>
                <w:rFonts w:eastAsia="標楷體"/>
                <w:color w:val="000000"/>
                <w:sz w:val="20"/>
              </w:rPr>
              <w:t xml:space="preserve">-1 </w:t>
            </w:r>
            <w:r w:rsidRPr="005E6697">
              <w:rPr>
                <w:rFonts w:eastAsia="標楷體"/>
                <w:color w:val="000000"/>
                <w:sz w:val="20"/>
              </w:rPr>
              <w:t>溶解度評估</w:t>
            </w:r>
            <w:r w:rsidRPr="005E6697">
              <w:rPr>
                <w:rFonts w:eastAsia="標楷體"/>
                <w:color w:val="000000"/>
                <w:sz w:val="20"/>
              </w:rPr>
              <w:t>(Solubility)</w:t>
            </w:r>
            <w:r>
              <w:rPr>
                <w:rFonts w:eastAsia="標楷體"/>
                <w:color w:val="000000"/>
                <w:sz w:val="20"/>
              </w:rPr>
              <w:t>-</w:t>
            </w:r>
            <w:r>
              <w:rPr>
                <w:rFonts w:eastAsia="標楷體" w:hint="eastAsia"/>
                <w:color w:val="000000"/>
                <w:sz w:val="20"/>
              </w:rPr>
              <w:t>6</w:t>
            </w:r>
            <w:r>
              <w:rPr>
                <w:rFonts w:eastAsia="標楷體" w:hint="eastAsia"/>
                <w:color w:val="000000"/>
                <w:sz w:val="20"/>
              </w:rPr>
              <w:t>項</w:t>
            </w:r>
          </w:p>
          <w:p w14:paraId="7423EDC0" w14:textId="77777777" w:rsidR="002B6146" w:rsidRDefault="00D23551" w:rsidP="00962CE9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D-5</w:t>
            </w:r>
            <w:r>
              <w:rPr>
                <w:rFonts w:eastAsia="標楷體"/>
                <w:color w:val="000000"/>
                <w:sz w:val="20"/>
              </w:rPr>
              <w:t xml:space="preserve">-2 </w:t>
            </w:r>
            <w:r w:rsidRPr="005E6697">
              <w:rPr>
                <w:rFonts w:eastAsia="標楷體"/>
                <w:color w:val="000000"/>
                <w:sz w:val="20"/>
              </w:rPr>
              <w:t>溶解度評估</w:t>
            </w:r>
            <w:r w:rsidRPr="005E6697">
              <w:rPr>
                <w:rFonts w:eastAsia="標楷體"/>
                <w:color w:val="000000"/>
                <w:sz w:val="20"/>
              </w:rPr>
              <w:t>(Solubility)</w:t>
            </w:r>
            <w:r>
              <w:rPr>
                <w:rFonts w:eastAsia="標楷體"/>
                <w:color w:val="000000"/>
                <w:sz w:val="20"/>
              </w:rPr>
              <w:t>-9</w:t>
            </w:r>
            <w:r>
              <w:rPr>
                <w:rFonts w:eastAsia="標楷體" w:hint="eastAsia"/>
                <w:color w:val="000000"/>
                <w:sz w:val="20"/>
              </w:rPr>
              <w:t>項</w:t>
            </w:r>
          </w:p>
          <w:p w14:paraId="799C170D" w14:textId="456069EC" w:rsidR="001E0C60" w:rsidRPr="005E6697" w:rsidRDefault="001E0C60" w:rsidP="001E0C60">
            <w:pPr>
              <w:spacing w:line="300" w:lineRule="exact"/>
              <w:rPr>
                <w:rFonts w:eastAsia="標楷體" w:hint="eastAsia"/>
                <w:color w:val="000000"/>
                <w:sz w:val="20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EAE3279" w14:textId="1ECC5AED" w:rsidR="001E0C60" w:rsidRDefault="001E0C60" w:rsidP="002B6146">
            <w:pPr>
              <w:spacing w:line="300" w:lineRule="exact"/>
              <w:rPr>
                <w:rFonts w:eastAsia="標楷體"/>
                <w:szCs w:val="24"/>
              </w:rPr>
            </w:pPr>
            <w:r w:rsidRPr="005E6697">
              <w:rPr>
                <w:rFonts w:eastAsia="標楷體"/>
                <w:szCs w:val="24"/>
              </w:rPr>
              <w:lastRenderedPageBreak/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D-6</w:t>
            </w:r>
            <w:r w:rsidRPr="005E6697">
              <w:rPr>
                <w:rFonts w:eastAsia="標楷體"/>
                <w:color w:val="000000"/>
                <w:sz w:val="20"/>
              </w:rPr>
              <w:t>水蒸氣吸附分析</w:t>
            </w:r>
            <w:r w:rsidRPr="005E6697">
              <w:rPr>
                <w:rFonts w:eastAsia="標楷體"/>
                <w:color w:val="000000"/>
                <w:sz w:val="20"/>
              </w:rPr>
              <w:t>(Dynamic vapor sorption, DVS)</w:t>
            </w:r>
          </w:p>
          <w:p w14:paraId="0A4CA0AD" w14:textId="0C6BCD43" w:rsidR="00962CE9" w:rsidRDefault="002B6146" w:rsidP="002B6146">
            <w:pPr>
              <w:spacing w:line="300" w:lineRule="exact"/>
              <w:rPr>
                <w:rFonts w:eastAsia="標楷體"/>
                <w:szCs w:val="24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D-7</w:t>
            </w:r>
            <w:r w:rsidRPr="005E6697">
              <w:rPr>
                <w:rFonts w:eastAsia="標楷體"/>
                <w:color w:val="000000"/>
                <w:sz w:val="20"/>
              </w:rPr>
              <w:t>水分含量分析</w:t>
            </w:r>
            <w:r w:rsidRPr="005E6697">
              <w:rPr>
                <w:rFonts w:eastAsia="標楷體"/>
                <w:color w:val="000000"/>
                <w:sz w:val="20"/>
              </w:rPr>
              <w:t xml:space="preserve"> (Karl Fischer coulometer)</w:t>
            </w:r>
            <w:r w:rsidR="00962CE9" w:rsidRPr="005E6697">
              <w:rPr>
                <w:rFonts w:eastAsia="標楷體"/>
                <w:szCs w:val="24"/>
              </w:rPr>
              <w:t xml:space="preserve"> </w:t>
            </w:r>
          </w:p>
          <w:p w14:paraId="38BCCB1D" w14:textId="77777777" w:rsidR="002B6146" w:rsidRPr="00962CE9" w:rsidRDefault="00962CE9" w:rsidP="002B6146">
            <w:pPr>
              <w:spacing w:line="300" w:lineRule="exact"/>
              <w:rPr>
                <w:rFonts w:eastAsia="標楷體"/>
                <w:bCs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 xml:space="preserve">D-8 </w:t>
            </w:r>
            <w:r w:rsidRPr="005E6697">
              <w:rPr>
                <w:rFonts w:eastAsia="標楷體"/>
                <w:sz w:val="20"/>
              </w:rPr>
              <w:t xml:space="preserve">pH </w:t>
            </w:r>
            <w:r w:rsidRPr="005E6697">
              <w:rPr>
                <w:rFonts w:eastAsia="標楷體"/>
                <w:sz w:val="20"/>
              </w:rPr>
              <w:t>溶液穩定性</w:t>
            </w:r>
            <w:r w:rsidRPr="005E6697">
              <w:rPr>
                <w:rFonts w:eastAsia="標楷體"/>
                <w:sz w:val="20"/>
              </w:rPr>
              <w:t xml:space="preserve"> (pH solution stability)</w:t>
            </w:r>
          </w:p>
          <w:p w14:paraId="3DC8EF34" w14:textId="77777777" w:rsidR="00962CE9" w:rsidRDefault="002B6146" w:rsidP="002B6146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 xml:space="preserve">D-9 API </w:t>
            </w:r>
            <w:r w:rsidRPr="005E6697">
              <w:rPr>
                <w:rFonts w:eastAsia="標楷體"/>
                <w:color w:val="000000"/>
                <w:sz w:val="20"/>
              </w:rPr>
              <w:t>固態穩定性</w:t>
            </w:r>
            <w:r w:rsidRPr="005E6697">
              <w:rPr>
                <w:rFonts w:eastAsia="標楷體"/>
                <w:color w:val="000000"/>
                <w:sz w:val="20"/>
              </w:rPr>
              <w:t>(API solid state stability)</w:t>
            </w:r>
          </w:p>
          <w:p w14:paraId="39798027" w14:textId="08B7C6D5" w:rsidR="001E0C60" w:rsidRDefault="001E0C60" w:rsidP="001E0C60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D-</w:t>
            </w:r>
            <w:r>
              <w:rPr>
                <w:rFonts w:eastAsia="標楷體"/>
                <w:color w:val="000000"/>
                <w:sz w:val="20"/>
              </w:rPr>
              <w:t>10</w:t>
            </w:r>
            <w:r w:rsidRPr="005E6697">
              <w:rPr>
                <w:rFonts w:eastAsia="標楷體"/>
                <w:color w:val="000000"/>
                <w:sz w:val="20"/>
              </w:rPr>
              <w:t xml:space="preserve"> </w:t>
            </w:r>
            <w:r w:rsidRPr="00836919">
              <w:rPr>
                <w:rFonts w:eastAsia="標楷體"/>
                <w:color w:val="000000"/>
                <w:sz w:val="20"/>
              </w:rPr>
              <w:t>鹽類篩選</w:t>
            </w:r>
            <w:r w:rsidRPr="001E0C60">
              <w:rPr>
                <w:rFonts w:eastAsia="標楷體"/>
                <w:color w:val="000000"/>
                <w:sz w:val="20"/>
              </w:rPr>
              <w:t>(Salt screening)</w:t>
            </w:r>
          </w:p>
          <w:p w14:paraId="05362DF7" w14:textId="54D8D791" w:rsidR="001E0C60" w:rsidRDefault="001E0C60" w:rsidP="001E0C60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D-</w:t>
            </w:r>
            <w:r>
              <w:rPr>
                <w:rFonts w:eastAsia="標楷體"/>
                <w:color w:val="000000"/>
                <w:sz w:val="20"/>
              </w:rPr>
              <w:t>1</w:t>
            </w:r>
            <w:r>
              <w:rPr>
                <w:rFonts w:eastAsia="標楷體" w:hint="eastAsia"/>
                <w:color w:val="000000"/>
                <w:sz w:val="20"/>
              </w:rPr>
              <w:t>1</w:t>
            </w:r>
            <w:r w:rsidRPr="005E6697">
              <w:rPr>
                <w:rFonts w:eastAsia="標楷體"/>
                <w:color w:val="000000"/>
                <w:sz w:val="20"/>
              </w:rPr>
              <w:t xml:space="preserve"> </w:t>
            </w:r>
            <w:r w:rsidRPr="00836919">
              <w:rPr>
                <w:rFonts w:eastAsia="標楷體"/>
                <w:color w:val="000000"/>
                <w:sz w:val="20"/>
              </w:rPr>
              <w:t>鹽類評估</w:t>
            </w:r>
            <w:r w:rsidRPr="001E0C60">
              <w:rPr>
                <w:rFonts w:eastAsia="標楷體"/>
                <w:color w:val="000000"/>
                <w:sz w:val="20"/>
              </w:rPr>
              <w:t>(Salt evaluation)</w:t>
            </w:r>
          </w:p>
          <w:p w14:paraId="608D654C" w14:textId="4697B8E3" w:rsidR="002B6146" w:rsidRPr="005E6697" w:rsidRDefault="00962CE9" w:rsidP="002B6146">
            <w:pPr>
              <w:spacing w:line="300" w:lineRule="exact"/>
              <w:rPr>
                <w:rFonts w:eastAsia="標楷體"/>
                <w:color w:val="000000"/>
                <w:sz w:val="20"/>
              </w:rPr>
            </w:pPr>
            <w:r w:rsidRPr="005E6697">
              <w:rPr>
                <w:rFonts w:eastAsia="標楷體"/>
                <w:szCs w:val="24"/>
              </w:rPr>
              <w:lastRenderedPageBreak/>
              <w:sym w:font="Wingdings 2" w:char="F0A3"/>
            </w:r>
            <w:r w:rsidRPr="005E6697">
              <w:rPr>
                <w:rFonts w:eastAsia="標楷體"/>
                <w:color w:val="000000"/>
                <w:sz w:val="20"/>
              </w:rPr>
              <w:t>D-</w:t>
            </w:r>
            <w:r>
              <w:rPr>
                <w:rFonts w:eastAsia="標楷體"/>
                <w:color w:val="000000"/>
                <w:sz w:val="20"/>
              </w:rPr>
              <w:t>1</w:t>
            </w:r>
            <w:r w:rsidR="001E0C60">
              <w:rPr>
                <w:rFonts w:eastAsia="標楷體" w:hint="eastAsia"/>
                <w:color w:val="000000"/>
                <w:sz w:val="20"/>
              </w:rPr>
              <w:t>2</w:t>
            </w:r>
            <w:r w:rsidRPr="005E6697">
              <w:rPr>
                <w:rFonts w:eastAsia="標楷體"/>
                <w:color w:val="000000"/>
                <w:sz w:val="20"/>
              </w:rPr>
              <w:t xml:space="preserve"> </w:t>
            </w:r>
            <w:r w:rsidRPr="0012658D">
              <w:rPr>
                <w:rFonts w:eastAsia="標楷體" w:hint="eastAsia"/>
                <w:color w:val="000000"/>
                <w:sz w:val="20"/>
              </w:rPr>
              <w:t>HPLC</w:t>
            </w:r>
            <w:r w:rsidRPr="0012658D">
              <w:rPr>
                <w:rFonts w:eastAsia="標楷體" w:hint="eastAsia"/>
                <w:color w:val="000000"/>
                <w:sz w:val="20"/>
              </w:rPr>
              <w:t>分析方法開發與確效</w:t>
            </w:r>
          </w:p>
        </w:tc>
      </w:tr>
      <w:tr w:rsidR="002B6146" w:rsidRPr="005E6697" w14:paraId="6E16D624" w14:textId="77777777" w:rsidTr="00962CE9">
        <w:trPr>
          <w:trHeight w:val="423"/>
        </w:trPr>
        <w:tc>
          <w:tcPr>
            <w:tcW w:w="1560" w:type="dxa"/>
          </w:tcPr>
          <w:p w14:paraId="1A27DC99" w14:textId="77777777" w:rsidR="002B6146" w:rsidRPr="005E6697" w:rsidRDefault="002B6146" w:rsidP="002B6146">
            <w:pPr>
              <w:spacing w:line="300" w:lineRule="exact"/>
              <w:jc w:val="both"/>
              <w:rPr>
                <w:rFonts w:eastAsia="標楷體"/>
                <w:kern w:val="0"/>
                <w:sz w:val="20"/>
              </w:rPr>
            </w:pPr>
            <w:r w:rsidRPr="005E6697">
              <w:rPr>
                <w:rFonts w:eastAsia="標楷體"/>
                <w:kern w:val="0"/>
                <w:sz w:val="20"/>
              </w:rPr>
              <w:t>客製化服務</w:t>
            </w:r>
            <w:r w:rsidRPr="005E6697">
              <w:rPr>
                <w:rFonts w:eastAsia="標楷體"/>
                <w:kern w:val="0"/>
                <w:sz w:val="20"/>
              </w:rPr>
              <w:t>(BP-C)</w:t>
            </w:r>
          </w:p>
        </w:tc>
        <w:tc>
          <w:tcPr>
            <w:tcW w:w="4394" w:type="dxa"/>
            <w:tcBorders>
              <w:top w:val="single" w:sz="4" w:space="0" w:color="auto"/>
              <w:right w:val="nil"/>
            </w:tcBorders>
          </w:tcPr>
          <w:p w14:paraId="06469860" w14:textId="77777777" w:rsidR="002B6146" w:rsidRPr="005E6697" w:rsidRDefault="002B6146" w:rsidP="002B6146">
            <w:pPr>
              <w:spacing w:line="300" w:lineRule="exact"/>
              <w:rPr>
                <w:rFonts w:eastAsia="標楷體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nil"/>
            </w:tcBorders>
          </w:tcPr>
          <w:p w14:paraId="5D505697" w14:textId="77777777" w:rsidR="002B6146" w:rsidRPr="005E6697" w:rsidRDefault="002B6146" w:rsidP="002B6146">
            <w:pPr>
              <w:spacing w:line="300" w:lineRule="exact"/>
              <w:rPr>
                <w:rFonts w:eastAsia="標楷體"/>
                <w:szCs w:val="24"/>
              </w:rPr>
            </w:pPr>
          </w:p>
        </w:tc>
      </w:tr>
    </w:tbl>
    <w:bookmarkEnd w:id="1"/>
    <w:p w14:paraId="7D220382" w14:textId="77777777" w:rsidR="00643811" w:rsidRPr="005E6697" w:rsidRDefault="0090231C" w:rsidP="00A60BC7">
      <w:pPr>
        <w:tabs>
          <w:tab w:val="center" w:pos="4230"/>
        </w:tabs>
        <w:snapToGrid w:val="0"/>
        <w:ind w:leftChars="-295" w:left="-708"/>
        <w:rPr>
          <w:rFonts w:eastAsia="標楷體"/>
          <w:color w:val="FF0000"/>
          <w:sz w:val="20"/>
        </w:rPr>
      </w:pPr>
      <w:r w:rsidRPr="005E6697">
        <w:rPr>
          <w:rFonts w:eastAsia="標楷體"/>
          <w:color w:val="FF0000"/>
          <w:sz w:val="20"/>
        </w:rPr>
        <w:t xml:space="preserve">※ </w:t>
      </w:r>
      <w:r w:rsidR="00AA2CAA" w:rsidRPr="005E6697">
        <w:rPr>
          <w:rFonts w:eastAsia="標楷體"/>
          <w:color w:val="FF0000"/>
          <w:sz w:val="20"/>
        </w:rPr>
        <w:t>以上資料</w:t>
      </w:r>
      <w:r w:rsidR="00F53108">
        <w:rPr>
          <w:rFonts w:eastAsia="標楷體" w:hint="eastAsia"/>
          <w:color w:val="FF0000"/>
          <w:sz w:val="20"/>
        </w:rPr>
        <w:t>及附表</w:t>
      </w:r>
      <w:r w:rsidR="00AA2CAA" w:rsidRPr="005E6697">
        <w:rPr>
          <w:rFonts w:eastAsia="標楷體"/>
          <w:color w:val="FF0000"/>
          <w:sz w:val="20"/>
        </w:rPr>
        <w:t>填寫</w:t>
      </w:r>
      <w:r w:rsidRPr="005E6697">
        <w:rPr>
          <w:rFonts w:eastAsia="標楷體"/>
          <w:color w:val="FF0000"/>
          <w:sz w:val="20"/>
        </w:rPr>
        <w:t>完成後請以</w:t>
      </w:r>
      <w:r w:rsidRPr="005E6697">
        <w:rPr>
          <w:rFonts w:eastAsia="標楷體"/>
          <w:bCs/>
          <w:color w:val="FF0000"/>
          <w:sz w:val="20"/>
        </w:rPr>
        <w:t>E-mail</w:t>
      </w:r>
      <w:r w:rsidR="002C5B5B" w:rsidRPr="005E6697">
        <w:rPr>
          <w:rFonts w:eastAsia="標楷體"/>
          <w:bCs/>
          <w:color w:val="FF0000"/>
          <w:sz w:val="20"/>
        </w:rPr>
        <w:t>：</w:t>
      </w:r>
      <w:r w:rsidR="002C5B5B" w:rsidRPr="005E6697">
        <w:rPr>
          <w:rFonts w:eastAsia="標楷體"/>
          <w:bCs/>
          <w:color w:val="FF0000"/>
          <w:sz w:val="20"/>
        </w:rPr>
        <w:t>bp</w:t>
      </w:r>
      <w:r w:rsidR="00E93E99" w:rsidRPr="005E6697">
        <w:rPr>
          <w:rFonts w:eastAsia="標楷體"/>
          <w:bCs/>
          <w:color w:val="FF0000"/>
          <w:sz w:val="20"/>
        </w:rPr>
        <w:t>-service</w:t>
      </w:r>
      <w:r w:rsidR="002C5B5B" w:rsidRPr="005E6697">
        <w:rPr>
          <w:rFonts w:eastAsia="標楷體"/>
          <w:bCs/>
          <w:color w:val="FF0000"/>
          <w:sz w:val="20"/>
        </w:rPr>
        <w:t>@nhri.</w:t>
      </w:r>
      <w:r w:rsidR="00F95A36" w:rsidRPr="005E6697">
        <w:rPr>
          <w:rFonts w:eastAsia="標楷體"/>
          <w:bCs/>
          <w:color w:val="FF0000"/>
          <w:sz w:val="20"/>
        </w:rPr>
        <w:t>edu</w:t>
      </w:r>
      <w:r w:rsidR="002C5B5B" w:rsidRPr="005E6697">
        <w:rPr>
          <w:rFonts w:eastAsia="標楷體"/>
          <w:bCs/>
          <w:color w:val="FF0000"/>
          <w:sz w:val="20"/>
        </w:rPr>
        <w:t>.tw</w:t>
      </w:r>
      <w:r w:rsidRPr="005E6697">
        <w:rPr>
          <w:rFonts w:eastAsia="標楷體"/>
          <w:color w:val="FF0000"/>
          <w:sz w:val="20"/>
        </w:rPr>
        <w:t>回傳，謝謝。</w:t>
      </w:r>
    </w:p>
    <w:p w14:paraId="1CED89BD" w14:textId="77777777" w:rsidR="002B714D" w:rsidRPr="005E6697" w:rsidRDefault="002B714D" w:rsidP="009E218D">
      <w:pPr>
        <w:tabs>
          <w:tab w:val="left" w:pos="495"/>
          <w:tab w:val="center" w:pos="4230"/>
        </w:tabs>
        <w:snapToGrid w:val="0"/>
        <w:rPr>
          <w:rFonts w:eastAsia="標楷體"/>
          <w:color w:val="FF0000"/>
          <w:sz w:val="20"/>
        </w:rPr>
      </w:pPr>
    </w:p>
    <w:p w14:paraId="5FC9E6B5" w14:textId="77777777" w:rsidR="00597848" w:rsidRPr="005E6697" w:rsidRDefault="00EE527B" w:rsidP="0039391A">
      <w:pPr>
        <w:ind w:leftChars="-236" w:left="-566"/>
        <w:rPr>
          <w:rFonts w:eastAsia="標楷體"/>
          <w:color w:val="FF0000"/>
          <w:sz w:val="20"/>
        </w:rPr>
      </w:pPr>
      <w:r w:rsidRPr="005E6697">
        <w:rPr>
          <w:rFonts w:eastAsia="標楷體"/>
          <w:color w:val="FF0000"/>
          <w:sz w:val="20"/>
        </w:rPr>
        <w:br w:type="page"/>
      </w:r>
    </w:p>
    <w:p w14:paraId="5FA49FCB" w14:textId="77777777" w:rsidR="00EE527B" w:rsidRPr="005E6697" w:rsidRDefault="00EE527B" w:rsidP="0039391A">
      <w:pPr>
        <w:ind w:leftChars="-236" w:left="-566"/>
        <w:rPr>
          <w:rFonts w:eastAsia="標楷體"/>
          <w:b/>
          <w:bCs/>
          <w:color w:val="0D0D0D"/>
          <w:szCs w:val="24"/>
          <w:shd w:val="pct15" w:color="auto" w:fill="FFFFFF"/>
        </w:rPr>
      </w:pPr>
      <w:r w:rsidRPr="005E6697">
        <w:rPr>
          <w:rFonts w:eastAsia="標楷體"/>
          <w:b/>
          <w:bCs/>
          <w:color w:val="0D0D0D"/>
          <w:szCs w:val="24"/>
          <w:shd w:val="pct15" w:color="auto" w:fill="FFFFFF"/>
        </w:rPr>
        <w:t>附表一</w:t>
      </w:r>
      <w:r w:rsidRPr="005E6697">
        <w:rPr>
          <w:rFonts w:eastAsia="標楷體"/>
          <w:b/>
          <w:bCs/>
          <w:color w:val="0D0D0D"/>
          <w:szCs w:val="24"/>
        </w:rPr>
        <w:t xml:space="preserve"> </w:t>
      </w:r>
      <w:r w:rsidRPr="005E6697">
        <w:rPr>
          <w:rFonts w:eastAsia="標楷體"/>
          <w:b/>
          <w:bCs/>
          <w:color w:val="0D0D0D"/>
          <w:kern w:val="0"/>
          <w:szCs w:val="24"/>
        </w:rPr>
        <w:t>高速藥物篩選</w:t>
      </w:r>
      <w:r w:rsidRPr="005E6697">
        <w:rPr>
          <w:rFonts w:eastAsia="標楷體"/>
          <w:b/>
          <w:bCs/>
          <w:color w:val="0D0D0D"/>
          <w:szCs w:val="24"/>
        </w:rPr>
        <w:t xml:space="preserve"> (BP-H-1)</w:t>
      </w:r>
    </w:p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2408"/>
        <w:gridCol w:w="2481"/>
        <w:gridCol w:w="2760"/>
      </w:tblGrid>
      <w:tr w:rsidR="00EE527B" w:rsidRPr="0060160F" w14:paraId="56978781" w14:textId="77777777" w:rsidTr="00AA698D">
        <w:trPr>
          <w:trHeight w:val="399"/>
        </w:trPr>
        <w:tc>
          <w:tcPr>
            <w:tcW w:w="9498" w:type="dxa"/>
            <w:gridSpan w:val="4"/>
          </w:tcPr>
          <w:p w14:paraId="49931A1E" w14:textId="77777777" w:rsidR="00EE527B" w:rsidRPr="0060160F" w:rsidRDefault="00EE527B" w:rsidP="00AA698D">
            <w:pPr>
              <w:autoSpaceDE w:val="0"/>
              <w:autoSpaceDN w:val="0"/>
              <w:adjustRightInd w:val="0"/>
              <w:spacing w:line="32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60160F">
              <w:rPr>
                <w:rFonts w:eastAsia="標楷體"/>
                <w:color w:val="0D0D0D"/>
              </w:rPr>
              <w:t>說明</w:t>
            </w:r>
            <w:r w:rsidRPr="0060160F">
              <w:rPr>
                <w:rFonts w:eastAsia="標楷體"/>
                <w:color w:val="0D0D0D"/>
              </w:rPr>
              <w:t>:</w:t>
            </w:r>
            <w:r w:rsidRPr="0060160F">
              <w:rPr>
                <w:rFonts w:eastAsia="標楷體"/>
                <w:color w:val="0D0D0D"/>
              </w:rPr>
              <w:t>進行</w:t>
            </w:r>
            <w:r w:rsidRPr="0060160F">
              <w:rPr>
                <w:rFonts w:eastAsia="標楷體"/>
                <w:color w:val="0D0D0D"/>
                <w:kern w:val="0"/>
                <w:szCs w:val="24"/>
              </w:rPr>
              <w:t>8,000</w:t>
            </w:r>
            <w:r w:rsidRPr="0060160F">
              <w:rPr>
                <w:rFonts w:eastAsia="標楷體"/>
                <w:color w:val="0D0D0D"/>
                <w:kern w:val="0"/>
                <w:szCs w:val="24"/>
              </w:rPr>
              <w:t>個結構多元化之化合物核心分子庫進行藥物篩選，偵測系統依申請人實驗需求而定，並由申請人提供。</w:t>
            </w:r>
          </w:p>
          <w:p w14:paraId="2B5DD5E7" w14:textId="77777777" w:rsidR="00EE527B" w:rsidRPr="0060160F" w:rsidRDefault="00EE527B" w:rsidP="00AA698D">
            <w:pPr>
              <w:autoSpaceDE w:val="0"/>
              <w:autoSpaceDN w:val="0"/>
              <w:adjustRightInd w:val="0"/>
              <w:spacing w:line="320" w:lineRule="exact"/>
              <w:rPr>
                <w:rFonts w:eastAsia="標楷體"/>
                <w:color w:val="0D0D0D"/>
                <w:kern w:val="0"/>
                <w:szCs w:val="24"/>
              </w:rPr>
            </w:pPr>
          </w:p>
          <w:p w14:paraId="49E3D310" w14:textId="77777777" w:rsidR="00EE527B" w:rsidRPr="0060160F" w:rsidRDefault="00EE527B" w:rsidP="00AA698D">
            <w:pPr>
              <w:autoSpaceDE w:val="0"/>
              <w:autoSpaceDN w:val="0"/>
              <w:adjustRightInd w:val="0"/>
              <w:spacing w:line="320" w:lineRule="exact"/>
              <w:rPr>
                <w:rFonts w:eastAsia="標楷體"/>
                <w:color w:val="0D0D0D"/>
                <w:kern w:val="0"/>
                <w:szCs w:val="24"/>
              </w:rPr>
            </w:pPr>
          </w:p>
          <w:p w14:paraId="4424E5FA" w14:textId="77777777" w:rsidR="00EE527B" w:rsidRPr="0060160F" w:rsidRDefault="00EE527B" w:rsidP="00AA698D">
            <w:pPr>
              <w:autoSpaceDE w:val="0"/>
              <w:autoSpaceDN w:val="0"/>
              <w:adjustRightInd w:val="0"/>
              <w:spacing w:line="320" w:lineRule="exact"/>
              <w:rPr>
                <w:rFonts w:eastAsia="標楷體"/>
                <w:color w:val="0D0D0D"/>
                <w:kern w:val="0"/>
                <w:szCs w:val="24"/>
              </w:rPr>
            </w:pPr>
          </w:p>
        </w:tc>
      </w:tr>
      <w:tr w:rsidR="00EE527B" w:rsidRPr="0060160F" w14:paraId="2FFA3BB8" w14:textId="77777777" w:rsidTr="00AA698D">
        <w:trPr>
          <w:trHeight w:val="4102"/>
        </w:trPr>
        <w:tc>
          <w:tcPr>
            <w:tcW w:w="9498" w:type="dxa"/>
            <w:gridSpan w:val="4"/>
          </w:tcPr>
          <w:p w14:paraId="0E3637FB" w14:textId="77777777" w:rsidR="00EE527B" w:rsidRPr="0060160F" w:rsidRDefault="00EE527B" w:rsidP="00AA698D">
            <w:pPr>
              <w:spacing w:line="320" w:lineRule="exact"/>
              <w:rPr>
                <w:rFonts w:eastAsia="標楷體"/>
                <w:color w:val="0D0D0D"/>
              </w:rPr>
            </w:pPr>
            <w:r w:rsidRPr="0060160F">
              <w:rPr>
                <w:rFonts w:eastAsia="標楷體"/>
                <w:color w:val="0D0D0D"/>
              </w:rPr>
              <w:t>實驗需求說明：</w:t>
            </w:r>
          </w:p>
          <w:p w14:paraId="510E6309" w14:textId="77777777" w:rsidR="00EE527B" w:rsidRPr="0060160F" w:rsidRDefault="00EE527B" w:rsidP="00AA698D">
            <w:pPr>
              <w:spacing w:line="320" w:lineRule="exact"/>
              <w:rPr>
                <w:rFonts w:eastAsia="標楷體"/>
                <w:color w:val="0D0D0D"/>
              </w:rPr>
            </w:pPr>
          </w:p>
        </w:tc>
      </w:tr>
      <w:tr w:rsidR="00EE527B" w:rsidRPr="0060160F" w14:paraId="4A10495A" w14:textId="77777777" w:rsidTr="00AA698D">
        <w:tc>
          <w:tcPr>
            <w:tcW w:w="1849" w:type="dxa"/>
            <w:vAlign w:val="center"/>
          </w:tcPr>
          <w:p w14:paraId="2DD1C774" w14:textId="77777777" w:rsidR="00EE527B" w:rsidRPr="0060160F" w:rsidRDefault="00EE527B" w:rsidP="00AA698D">
            <w:pPr>
              <w:jc w:val="center"/>
              <w:rPr>
                <w:rFonts w:eastAsia="標楷體"/>
                <w:color w:val="0D0D0D"/>
              </w:rPr>
            </w:pPr>
            <w:r w:rsidRPr="0060160F">
              <w:rPr>
                <w:rFonts w:eastAsia="標楷體"/>
                <w:color w:val="0D0D0D"/>
              </w:rPr>
              <w:t>收案人</w:t>
            </w:r>
            <w:r w:rsidRPr="0060160F">
              <w:rPr>
                <w:rFonts w:eastAsia="標楷體"/>
                <w:color w:val="0D0D0D"/>
              </w:rPr>
              <w:t>:</w:t>
            </w:r>
          </w:p>
        </w:tc>
        <w:tc>
          <w:tcPr>
            <w:tcW w:w="2408" w:type="dxa"/>
            <w:vAlign w:val="center"/>
          </w:tcPr>
          <w:p w14:paraId="63DD7D2A" w14:textId="77777777" w:rsidR="00EE527B" w:rsidRPr="0060160F" w:rsidRDefault="00EE527B" w:rsidP="00AA698D">
            <w:pPr>
              <w:jc w:val="center"/>
              <w:rPr>
                <w:rFonts w:eastAsia="標楷體"/>
                <w:color w:val="0D0D0D"/>
              </w:rPr>
            </w:pPr>
          </w:p>
          <w:p w14:paraId="43178DCC" w14:textId="77777777" w:rsidR="00EE527B" w:rsidRPr="0060160F" w:rsidRDefault="00EE527B" w:rsidP="00AA698D">
            <w:pPr>
              <w:jc w:val="center"/>
              <w:rPr>
                <w:rFonts w:eastAsia="標楷體"/>
                <w:color w:val="0D0D0D"/>
              </w:rPr>
            </w:pPr>
          </w:p>
        </w:tc>
        <w:tc>
          <w:tcPr>
            <w:tcW w:w="2481" w:type="dxa"/>
            <w:vAlign w:val="center"/>
          </w:tcPr>
          <w:p w14:paraId="79A7A745" w14:textId="77777777" w:rsidR="00EE527B" w:rsidRPr="0060160F" w:rsidRDefault="00EE527B" w:rsidP="00AA698D">
            <w:pPr>
              <w:jc w:val="center"/>
              <w:rPr>
                <w:rFonts w:eastAsia="標楷體"/>
                <w:color w:val="0D0D0D"/>
              </w:rPr>
            </w:pPr>
            <w:r w:rsidRPr="0060160F">
              <w:rPr>
                <w:rFonts w:eastAsia="標楷體"/>
                <w:color w:val="0D0D0D"/>
              </w:rPr>
              <w:t>收案日期</w:t>
            </w:r>
            <w:r w:rsidRPr="0060160F">
              <w:rPr>
                <w:rFonts w:eastAsia="標楷體"/>
                <w:color w:val="0D0D0D"/>
              </w:rPr>
              <w:t>:</w:t>
            </w:r>
          </w:p>
        </w:tc>
        <w:tc>
          <w:tcPr>
            <w:tcW w:w="2760" w:type="dxa"/>
            <w:vAlign w:val="center"/>
          </w:tcPr>
          <w:p w14:paraId="2FC8EBF1" w14:textId="77777777" w:rsidR="00EE527B" w:rsidRPr="0060160F" w:rsidRDefault="00EE527B" w:rsidP="00AA698D">
            <w:pPr>
              <w:jc w:val="center"/>
              <w:rPr>
                <w:rFonts w:eastAsia="標楷體"/>
                <w:color w:val="0D0D0D"/>
              </w:rPr>
            </w:pPr>
          </w:p>
        </w:tc>
      </w:tr>
      <w:tr w:rsidR="00EE527B" w:rsidRPr="0060160F" w14:paraId="079D9002" w14:textId="77777777" w:rsidTr="00AA698D">
        <w:trPr>
          <w:trHeight w:val="1252"/>
        </w:trPr>
        <w:tc>
          <w:tcPr>
            <w:tcW w:w="9498" w:type="dxa"/>
            <w:gridSpan w:val="4"/>
          </w:tcPr>
          <w:p w14:paraId="6DDAE280" w14:textId="77777777" w:rsidR="00EE527B" w:rsidRPr="0060160F" w:rsidRDefault="00EE527B" w:rsidP="00AA698D">
            <w:pPr>
              <w:rPr>
                <w:rFonts w:eastAsia="標楷體"/>
                <w:color w:val="0D0D0D"/>
              </w:rPr>
            </w:pPr>
            <w:r w:rsidRPr="0060160F">
              <w:rPr>
                <w:rFonts w:eastAsia="標楷體"/>
                <w:color w:val="0D0D0D"/>
              </w:rPr>
              <w:t>評估意見</w:t>
            </w:r>
            <w:r w:rsidRPr="0060160F">
              <w:rPr>
                <w:rFonts w:eastAsia="標楷體"/>
                <w:color w:val="0D0D0D"/>
              </w:rPr>
              <w:t>:</w:t>
            </w:r>
          </w:p>
          <w:p w14:paraId="01303C6B" w14:textId="77777777" w:rsidR="00EE527B" w:rsidRPr="0060160F" w:rsidRDefault="00EE527B" w:rsidP="00AA698D">
            <w:pPr>
              <w:rPr>
                <w:rFonts w:eastAsia="標楷體"/>
                <w:color w:val="0D0D0D"/>
              </w:rPr>
            </w:pPr>
          </w:p>
          <w:p w14:paraId="328A8859" w14:textId="77777777" w:rsidR="00EE527B" w:rsidRPr="0060160F" w:rsidRDefault="00EE527B" w:rsidP="00AA698D">
            <w:pPr>
              <w:rPr>
                <w:rFonts w:eastAsia="標楷體"/>
                <w:color w:val="0D0D0D"/>
              </w:rPr>
            </w:pPr>
            <w:r w:rsidRPr="0060160F">
              <w:rPr>
                <w:rFonts w:eastAsia="標楷體"/>
                <w:color w:val="0D0D0D"/>
              </w:rPr>
              <w:t xml:space="preserve">                                                         </w:t>
            </w:r>
            <w:r w:rsidRPr="0060160F">
              <w:rPr>
                <w:rFonts w:eastAsia="標楷體"/>
                <w:color w:val="0D0D0D"/>
              </w:rPr>
              <w:t>評估日期</w:t>
            </w:r>
            <w:r w:rsidRPr="0060160F">
              <w:rPr>
                <w:rFonts w:eastAsia="標楷體"/>
                <w:color w:val="0D0D0D"/>
              </w:rPr>
              <w:t>:</w:t>
            </w:r>
          </w:p>
        </w:tc>
      </w:tr>
    </w:tbl>
    <w:p w14:paraId="42AA5B41" w14:textId="77777777" w:rsidR="00EE527B" w:rsidRPr="005E6697" w:rsidRDefault="00EE527B" w:rsidP="00EE527B">
      <w:pPr>
        <w:rPr>
          <w:rFonts w:eastAsia="標楷體"/>
          <w:color w:val="0D0D0D"/>
        </w:rPr>
      </w:pPr>
    </w:p>
    <w:p w14:paraId="1C7BA97D" w14:textId="77777777" w:rsidR="00EE527B" w:rsidRPr="005E6697" w:rsidRDefault="00EE527B" w:rsidP="00EE527B">
      <w:pPr>
        <w:rPr>
          <w:rFonts w:eastAsia="標楷體"/>
          <w:color w:val="0D0D0D"/>
        </w:rPr>
      </w:pPr>
    </w:p>
    <w:p w14:paraId="4F21EC89" w14:textId="77777777" w:rsidR="00EE527B" w:rsidRPr="005E6697" w:rsidRDefault="00EE527B" w:rsidP="0039391A">
      <w:pPr>
        <w:ind w:leftChars="-236" w:left="-566"/>
        <w:rPr>
          <w:rFonts w:eastAsia="標楷體"/>
          <w:b/>
          <w:color w:val="0D0D0D"/>
          <w:szCs w:val="28"/>
        </w:rPr>
      </w:pPr>
      <w:r w:rsidRPr="005E6697">
        <w:rPr>
          <w:rFonts w:eastAsia="標楷體"/>
          <w:color w:val="FF0000"/>
          <w:sz w:val="20"/>
        </w:rPr>
        <w:br w:type="page"/>
      </w:r>
      <w:r w:rsidRPr="005E6697">
        <w:rPr>
          <w:rFonts w:eastAsia="標楷體"/>
          <w:b/>
          <w:color w:val="0D0D0D"/>
          <w:szCs w:val="28"/>
          <w:shd w:val="pct15" w:color="auto" w:fill="FFFFFF"/>
        </w:rPr>
        <w:lastRenderedPageBreak/>
        <w:t>附表二</w:t>
      </w:r>
      <w:r w:rsidRPr="005E6697">
        <w:rPr>
          <w:rFonts w:eastAsia="標楷體"/>
          <w:b/>
          <w:color w:val="0D0D0D"/>
          <w:szCs w:val="28"/>
        </w:rPr>
        <w:t xml:space="preserve"> </w:t>
      </w:r>
      <w:r w:rsidRPr="005E6697">
        <w:rPr>
          <w:rFonts w:eastAsia="標楷體"/>
          <w:b/>
          <w:color w:val="0D0D0D"/>
          <w:kern w:val="0"/>
          <w:szCs w:val="28"/>
        </w:rPr>
        <w:t>細胞毒殺測試</w:t>
      </w:r>
      <w:r w:rsidRPr="005E6697">
        <w:rPr>
          <w:rFonts w:eastAsia="標楷體"/>
          <w:b/>
          <w:color w:val="0D0D0D"/>
          <w:szCs w:val="28"/>
        </w:rPr>
        <w:t xml:space="preserve"> (BP-H-2)</w:t>
      </w:r>
    </w:p>
    <w:tbl>
      <w:tblPr>
        <w:tblW w:w="949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9"/>
        <w:gridCol w:w="1317"/>
        <w:gridCol w:w="1091"/>
        <w:gridCol w:w="1867"/>
        <w:gridCol w:w="614"/>
        <w:gridCol w:w="2760"/>
      </w:tblGrid>
      <w:tr w:rsidR="00EE527B" w:rsidRPr="00AA698D" w14:paraId="2EAD9722" w14:textId="77777777" w:rsidTr="00AA698D">
        <w:trPr>
          <w:trHeight w:val="400"/>
        </w:trPr>
        <w:tc>
          <w:tcPr>
            <w:tcW w:w="9498" w:type="dxa"/>
            <w:gridSpan w:val="6"/>
            <w:tcBorders>
              <w:bottom w:val="nil"/>
            </w:tcBorders>
          </w:tcPr>
          <w:p w14:paraId="637C3296" w14:textId="77777777" w:rsidR="00EE527B" w:rsidRPr="00AA698D" w:rsidRDefault="001E7962" w:rsidP="00AA698D">
            <w:pPr>
              <w:spacing w:line="300" w:lineRule="exact"/>
              <w:rPr>
                <w:rFonts w:eastAsia="標楷體"/>
                <w:color w:val="0D0D0D"/>
              </w:rPr>
            </w:pPr>
            <w:r>
              <w:rPr>
                <w:rFonts w:eastAsia="標楷體"/>
                <w:color w:val="0D0D0D"/>
                <w:szCs w:val="28"/>
              </w:rPr>
              <w:t>細胞株</w:t>
            </w:r>
            <w:r w:rsidR="00EE527B" w:rsidRPr="00AA698D">
              <w:rPr>
                <w:rFonts w:eastAsia="標楷體"/>
                <w:color w:val="0D0D0D"/>
                <w:szCs w:val="28"/>
              </w:rPr>
              <w:t>表列如下：</w:t>
            </w:r>
          </w:p>
        </w:tc>
      </w:tr>
      <w:tr w:rsidR="001E7962" w:rsidRPr="00AA698D" w14:paraId="0FF0F8B9" w14:textId="77777777" w:rsidTr="003B6855">
        <w:trPr>
          <w:trHeight w:val="2645"/>
        </w:trPr>
        <w:tc>
          <w:tcPr>
            <w:tcW w:w="3166" w:type="dxa"/>
            <w:gridSpan w:val="2"/>
            <w:tcBorders>
              <w:top w:val="nil"/>
              <w:bottom w:val="nil"/>
              <w:right w:val="nil"/>
            </w:tcBorders>
          </w:tcPr>
          <w:p w14:paraId="548BC9BE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A-375</w:t>
            </w:r>
          </w:p>
          <w:p w14:paraId="11C7686D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</w:rPr>
              <w:t>A-431</w:t>
            </w:r>
          </w:p>
          <w:p w14:paraId="29FDCE61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</w:rPr>
              <w:t>BT-20</w:t>
            </w:r>
          </w:p>
          <w:p w14:paraId="08E31C3C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</w:rPr>
              <w:t>BT-549</w:t>
            </w:r>
          </w:p>
          <w:p w14:paraId="0BBED7BB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</w:rPr>
              <w:t>CL 1-5</w:t>
            </w:r>
          </w:p>
          <w:p w14:paraId="3366E1AC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Colo205</w:t>
            </w:r>
          </w:p>
          <w:p w14:paraId="0CEC5AEE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</w:rPr>
              <w:t>DLD-1</w:t>
            </w:r>
          </w:p>
          <w:p w14:paraId="62690EF6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DU-145</w:t>
            </w:r>
          </w:p>
          <w:p w14:paraId="736FDD8A" w14:textId="77777777" w:rsidR="003B6855" w:rsidRPr="005908B0" w:rsidRDefault="003B6855" w:rsidP="003B6855">
            <w:pPr>
              <w:spacing w:line="300" w:lineRule="exact"/>
              <w:rPr>
                <w:rFonts w:eastAsia="標楷體"/>
                <w:color w:val="0D0D0D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Detroit551</w:t>
            </w:r>
          </w:p>
        </w:tc>
        <w:tc>
          <w:tcPr>
            <w:tcW w:w="29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592DFBC" w14:textId="77777777" w:rsidR="003B6855" w:rsidRDefault="003B6855" w:rsidP="003B6855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Detroit562</w:t>
            </w:r>
          </w:p>
          <w:p w14:paraId="0E9DF8A8" w14:textId="77777777" w:rsidR="001E7962" w:rsidRPr="005908B0" w:rsidRDefault="001E7962" w:rsidP="003B6855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 xml:space="preserve">FADU </w:t>
            </w:r>
          </w:p>
          <w:p w14:paraId="5D58F1D6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HCT-116</w:t>
            </w:r>
          </w:p>
          <w:p w14:paraId="38429069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Hep3B</w:t>
            </w:r>
          </w:p>
          <w:p w14:paraId="6CAAD4AC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HepG2</w:t>
            </w:r>
          </w:p>
          <w:p w14:paraId="70ADC417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Huh7</w:t>
            </w:r>
          </w:p>
          <w:p w14:paraId="55489F10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HuH28</w:t>
            </w:r>
          </w:p>
          <w:p w14:paraId="5E0B1AA1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K-562</w:t>
            </w:r>
          </w:p>
          <w:p w14:paraId="6B0968F4" w14:textId="77777777" w:rsidR="001E7962" w:rsidRPr="005908B0" w:rsidRDefault="001E7962" w:rsidP="003B6855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</w:rPr>
              <w:t>KB</w:t>
            </w:r>
          </w:p>
        </w:tc>
        <w:tc>
          <w:tcPr>
            <w:tcW w:w="3374" w:type="dxa"/>
            <w:gridSpan w:val="2"/>
            <w:tcBorders>
              <w:top w:val="nil"/>
              <w:left w:val="nil"/>
              <w:bottom w:val="nil"/>
            </w:tcBorders>
          </w:tcPr>
          <w:p w14:paraId="630C4A01" w14:textId="77777777" w:rsidR="003B6855" w:rsidRDefault="003B6855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KYSE510</w:t>
            </w:r>
          </w:p>
          <w:p w14:paraId="698001D2" w14:textId="77777777" w:rsidR="003B6855" w:rsidRDefault="003B6855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LNCaP</w:t>
            </w:r>
          </w:p>
          <w:p w14:paraId="6ED2BFFC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MCF-7</w:t>
            </w:r>
          </w:p>
          <w:p w14:paraId="261C1990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MKN-45</w:t>
            </w:r>
          </w:p>
          <w:p w14:paraId="1F0D7C43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</w:rPr>
              <w:t>NCI-H460</w:t>
            </w:r>
          </w:p>
          <w:p w14:paraId="6364CCBC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</w:rPr>
              <w:t>PANC-1</w:t>
            </w:r>
          </w:p>
          <w:p w14:paraId="2D0F438E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PC-3</w:t>
            </w:r>
          </w:p>
          <w:p w14:paraId="3D9F70B5" w14:textId="77777777" w:rsidR="001E7962" w:rsidRPr="005908B0" w:rsidRDefault="001E7962" w:rsidP="001E7962">
            <w:pPr>
              <w:spacing w:line="300" w:lineRule="exact"/>
              <w:rPr>
                <w:rFonts w:eastAsia="標楷體"/>
                <w:color w:val="0D0D0D"/>
                <w:kern w:val="0"/>
                <w:szCs w:val="24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  <w:szCs w:val="24"/>
              </w:rPr>
              <w:t>PLC/PRF/5</w:t>
            </w:r>
          </w:p>
          <w:p w14:paraId="28B3AC98" w14:textId="77777777" w:rsidR="001E7962" w:rsidRPr="00AA698D" w:rsidRDefault="001E7962" w:rsidP="003B6855">
            <w:pPr>
              <w:spacing w:line="300" w:lineRule="exact"/>
              <w:rPr>
                <w:rFonts w:eastAsia="標楷體"/>
                <w:color w:val="0D0D0D"/>
                <w:sz w:val="22"/>
              </w:rPr>
            </w:pPr>
            <w:r w:rsidRPr="00E5360E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5908B0">
              <w:rPr>
                <w:rFonts w:eastAsia="標楷體"/>
                <w:color w:val="0D0D0D"/>
                <w:kern w:val="0"/>
              </w:rPr>
              <w:t>TW-039</w:t>
            </w:r>
          </w:p>
        </w:tc>
      </w:tr>
      <w:tr w:rsidR="003B6855" w:rsidRPr="00AA698D" w14:paraId="6A62D3AD" w14:textId="77777777" w:rsidTr="003B6855">
        <w:trPr>
          <w:trHeight w:val="340"/>
        </w:trPr>
        <w:tc>
          <w:tcPr>
            <w:tcW w:w="9498" w:type="dxa"/>
            <w:gridSpan w:val="6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A8278D9" w14:textId="77777777" w:rsidR="003B6855" w:rsidRPr="00E5360E" w:rsidRDefault="003B6855" w:rsidP="001E7962">
            <w:pPr>
              <w:spacing w:line="300" w:lineRule="exact"/>
              <w:rPr>
                <w:rFonts w:ascii="標楷體" w:eastAsia="標楷體" w:hAnsi="標楷體" w:hint="eastAsia"/>
                <w:color w:val="0D0D0D"/>
                <w:szCs w:val="24"/>
              </w:rPr>
            </w:pPr>
            <w:r w:rsidRPr="00AF5615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Pr="00AF5615">
              <w:rPr>
                <w:rFonts w:eastAsia="標楷體"/>
                <w:color w:val="0D0D0D"/>
                <w:kern w:val="0"/>
              </w:rPr>
              <w:t xml:space="preserve">Breast Cancer </w:t>
            </w:r>
            <w:r w:rsidRPr="00AF5615">
              <w:rPr>
                <w:rFonts w:eastAsia="標楷體" w:hint="eastAsia"/>
                <w:color w:val="0D0D0D"/>
                <w:kern w:val="0"/>
              </w:rPr>
              <w:t>K</w:t>
            </w:r>
            <w:r w:rsidRPr="00AF5615">
              <w:rPr>
                <w:rFonts w:eastAsia="標楷體"/>
                <w:color w:val="0D0D0D"/>
                <w:kern w:val="0"/>
              </w:rPr>
              <w:t>it</w:t>
            </w:r>
            <w:r>
              <w:rPr>
                <w:rFonts w:eastAsia="標楷體"/>
                <w:color w:val="0D0D0D"/>
                <w:kern w:val="0"/>
              </w:rPr>
              <w:t xml:space="preserve"> </w:t>
            </w:r>
            <w:r w:rsidRPr="00AF5615">
              <w:rPr>
                <w:rFonts w:eastAsia="標楷體" w:hint="eastAsia"/>
                <w:color w:val="0D0D0D"/>
                <w:kern w:val="0"/>
                <w:sz w:val="20"/>
              </w:rPr>
              <w:t>(DU4475</w:t>
            </w:r>
            <w:r w:rsidRPr="00AF5615">
              <w:rPr>
                <w:rFonts w:eastAsia="標楷體" w:hint="eastAsia"/>
                <w:color w:val="0D0D0D"/>
                <w:kern w:val="0"/>
                <w:sz w:val="20"/>
              </w:rPr>
              <w:t>、</w:t>
            </w:r>
            <w:r w:rsidRPr="00AF5615">
              <w:rPr>
                <w:rFonts w:eastAsia="標楷體" w:hint="eastAsia"/>
                <w:color w:val="0D0D0D"/>
                <w:kern w:val="0"/>
                <w:sz w:val="20"/>
              </w:rPr>
              <w:t>Hs 578T</w:t>
            </w:r>
            <w:r w:rsidRPr="00AF5615">
              <w:rPr>
                <w:rFonts w:eastAsia="標楷體" w:hint="eastAsia"/>
                <w:color w:val="0D0D0D"/>
                <w:kern w:val="0"/>
                <w:sz w:val="20"/>
              </w:rPr>
              <w:t>、</w:t>
            </w:r>
            <w:r w:rsidRPr="00AF5615">
              <w:rPr>
                <w:rFonts w:eastAsia="標楷體" w:hint="eastAsia"/>
                <w:color w:val="0D0D0D"/>
                <w:kern w:val="0"/>
                <w:sz w:val="20"/>
              </w:rPr>
              <w:t>MDA-MB-436</w:t>
            </w:r>
            <w:r w:rsidRPr="00AF5615">
              <w:rPr>
                <w:rFonts w:eastAsia="標楷體" w:hint="eastAsia"/>
                <w:color w:val="0D0D0D"/>
                <w:kern w:val="0"/>
                <w:sz w:val="20"/>
              </w:rPr>
              <w:t>、</w:t>
            </w:r>
            <w:r w:rsidRPr="00AF5615">
              <w:rPr>
                <w:rFonts w:eastAsia="標楷體" w:hint="eastAsia"/>
                <w:color w:val="0D0D0D"/>
                <w:kern w:val="0"/>
                <w:sz w:val="20"/>
              </w:rPr>
              <w:t>MDA-MB-453</w:t>
            </w:r>
            <w:r w:rsidRPr="00AF5615">
              <w:rPr>
                <w:rFonts w:eastAsia="標楷體" w:hint="eastAsia"/>
                <w:color w:val="0D0D0D"/>
                <w:kern w:val="0"/>
                <w:sz w:val="20"/>
              </w:rPr>
              <w:t>、</w:t>
            </w:r>
            <w:r w:rsidRPr="00AF5615">
              <w:rPr>
                <w:rFonts w:eastAsia="標楷體" w:hint="eastAsia"/>
                <w:color w:val="0D0D0D"/>
                <w:kern w:val="0"/>
                <w:sz w:val="20"/>
              </w:rPr>
              <w:t xml:space="preserve"> MDA-MB-468)</w:t>
            </w:r>
          </w:p>
        </w:tc>
      </w:tr>
      <w:tr w:rsidR="003B6855" w:rsidRPr="00AA698D" w14:paraId="29860AFC" w14:textId="77777777" w:rsidTr="003B6855">
        <w:trPr>
          <w:trHeight w:val="340"/>
        </w:trPr>
        <w:tc>
          <w:tcPr>
            <w:tcW w:w="9498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928D" w14:textId="77777777" w:rsidR="003B6855" w:rsidRPr="00AF5615" w:rsidRDefault="003B6855" w:rsidP="001E7962">
            <w:pPr>
              <w:spacing w:line="300" w:lineRule="exact"/>
              <w:rPr>
                <w:rFonts w:ascii="標楷體" w:eastAsia="標楷體" w:hAnsi="標楷體" w:hint="eastAsia"/>
                <w:color w:val="0D0D0D"/>
                <w:szCs w:val="24"/>
              </w:rPr>
            </w:pPr>
            <w:r w:rsidRPr="00AF5615">
              <w:rPr>
                <w:rFonts w:ascii="標楷體" w:eastAsia="標楷體" w:hAnsi="標楷體" w:hint="eastAsia"/>
                <w:color w:val="0D0D0D"/>
                <w:szCs w:val="24"/>
              </w:rPr>
              <w:t>□</w:t>
            </w:r>
            <w:r w:rsidR="0065261D">
              <w:rPr>
                <w:rFonts w:eastAsia="標楷體"/>
                <w:color w:val="0D0D0D"/>
                <w:kern w:val="0"/>
              </w:rPr>
              <w:t>Lung</w:t>
            </w:r>
            <w:r w:rsidRPr="00AF5615">
              <w:rPr>
                <w:rFonts w:eastAsia="標楷體"/>
                <w:color w:val="0D0D0D"/>
                <w:kern w:val="0"/>
              </w:rPr>
              <w:t xml:space="preserve"> Cancer </w:t>
            </w:r>
            <w:r w:rsidRPr="00AF5615">
              <w:rPr>
                <w:rFonts w:eastAsia="標楷體" w:hint="eastAsia"/>
                <w:color w:val="0D0D0D"/>
                <w:kern w:val="0"/>
              </w:rPr>
              <w:t>K</w:t>
            </w:r>
            <w:r w:rsidRPr="00AF5615">
              <w:rPr>
                <w:rFonts w:eastAsia="標楷體"/>
                <w:color w:val="0D0D0D"/>
                <w:kern w:val="0"/>
              </w:rPr>
              <w:t>it</w:t>
            </w:r>
            <w:r>
              <w:rPr>
                <w:rFonts w:eastAsia="標楷體"/>
                <w:color w:val="0D0D0D"/>
                <w:kern w:val="0"/>
              </w:rPr>
              <w:t xml:space="preserve"> </w:t>
            </w:r>
            <w:r w:rsidRPr="00AF5615">
              <w:rPr>
                <w:rFonts w:eastAsia="標楷體" w:hint="eastAsia"/>
                <w:color w:val="0D0D0D"/>
                <w:kern w:val="0"/>
                <w:sz w:val="20"/>
              </w:rPr>
              <w:t>(</w:t>
            </w:r>
            <w:r w:rsidR="0065261D" w:rsidRPr="0065261D">
              <w:rPr>
                <w:rFonts w:eastAsia="標楷體" w:hint="eastAsia"/>
                <w:color w:val="0D0D0D"/>
                <w:kern w:val="0"/>
                <w:sz w:val="20"/>
              </w:rPr>
              <w:t>H358</w:t>
            </w:r>
            <w:r w:rsidR="0065261D" w:rsidRPr="0065261D">
              <w:rPr>
                <w:rFonts w:eastAsia="標楷體" w:hint="eastAsia"/>
                <w:color w:val="0D0D0D"/>
                <w:kern w:val="0"/>
                <w:sz w:val="20"/>
              </w:rPr>
              <w:t>、</w:t>
            </w:r>
            <w:r w:rsidR="0065261D" w:rsidRPr="0065261D">
              <w:rPr>
                <w:rFonts w:eastAsia="標楷體" w:hint="eastAsia"/>
                <w:color w:val="0D0D0D"/>
                <w:kern w:val="0"/>
                <w:sz w:val="20"/>
              </w:rPr>
              <w:t>H1975</w:t>
            </w:r>
            <w:r w:rsidR="0065261D" w:rsidRPr="0065261D">
              <w:rPr>
                <w:rFonts w:eastAsia="標楷體" w:hint="eastAsia"/>
                <w:color w:val="0D0D0D"/>
                <w:kern w:val="0"/>
                <w:sz w:val="20"/>
              </w:rPr>
              <w:t>、</w:t>
            </w:r>
            <w:r w:rsidR="0065261D" w:rsidRPr="0065261D">
              <w:rPr>
                <w:rFonts w:eastAsia="標楷體" w:hint="eastAsia"/>
                <w:color w:val="0D0D0D"/>
                <w:kern w:val="0"/>
                <w:sz w:val="20"/>
              </w:rPr>
              <w:t xml:space="preserve">HCC827 </w:t>
            </w:r>
            <w:r w:rsidR="0065261D" w:rsidRPr="0065261D">
              <w:rPr>
                <w:rFonts w:eastAsia="標楷體" w:hint="eastAsia"/>
                <w:color w:val="0D0D0D"/>
                <w:kern w:val="0"/>
                <w:sz w:val="20"/>
              </w:rPr>
              <w:t>、</w:t>
            </w:r>
            <w:r w:rsidR="0065261D" w:rsidRPr="0065261D">
              <w:rPr>
                <w:rFonts w:eastAsia="標楷體" w:hint="eastAsia"/>
                <w:color w:val="0D0D0D"/>
                <w:kern w:val="0"/>
                <w:sz w:val="20"/>
              </w:rPr>
              <w:t>NCI-H69</w:t>
            </w:r>
            <w:r w:rsidR="0065261D" w:rsidRPr="0065261D">
              <w:rPr>
                <w:rFonts w:eastAsia="標楷體" w:hint="eastAsia"/>
                <w:color w:val="0D0D0D"/>
                <w:kern w:val="0"/>
                <w:sz w:val="20"/>
              </w:rPr>
              <w:t>、</w:t>
            </w:r>
            <w:r w:rsidR="0065261D" w:rsidRPr="0065261D">
              <w:rPr>
                <w:rFonts w:eastAsia="標楷體" w:hint="eastAsia"/>
                <w:color w:val="0D0D0D"/>
                <w:kern w:val="0"/>
                <w:sz w:val="20"/>
              </w:rPr>
              <w:t>NCI-H69AR</w:t>
            </w:r>
            <w:r w:rsidRPr="00AF5615">
              <w:rPr>
                <w:rFonts w:eastAsia="標楷體" w:hint="eastAsia"/>
                <w:color w:val="0D0D0D"/>
                <w:kern w:val="0"/>
                <w:sz w:val="20"/>
              </w:rPr>
              <w:t>)</w:t>
            </w:r>
          </w:p>
        </w:tc>
      </w:tr>
      <w:tr w:rsidR="00EE527B" w:rsidRPr="00AA698D" w14:paraId="1DFE14B6" w14:textId="77777777" w:rsidTr="003B6855">
        <w:trPr>
          <w:trHeight w:val="6424"/>
        </w:trPr>
        <w:tc>
          <w:tcPr>
            <w:tcW w:w="9498" w:type="dxa"/>
            <w:gridSpan w:val="6"/>
            <w:tcBorders>
              <w:top w:val="single" w:sz="4" w:space="0" w:color="auto"/>
            </w:tcBorders>
          </w:tcPr>
          <w:p w14:paraId="16601E6C" w14:textId="69D95479" w:rsidR="001E7962" w:rsidRPr="00E5360E" w:rsidRDefault="001E0C60" w:rsidP="001E7962">
            <w:pPr>
              <w:spacing w:line="280" w:lineRule="exact"/>
              <w:rPr>
                <w:rFonts w:eastAsia="標楷體"/>
                <w:b/>
                <w:bCs/>
                <w:color w:val="0D0D0D"/>
                <w:szCs w:val="24"/>
              </w:rPr>
            </w:pPr>
            <w:r w:rsidRPr="001E0C60">
              <w:rPr>
                <w:rFonts w:eastAsia="標楷體"/>
                <w:b/>
                <w:color w:val="0D0D0D"/>
                <w:szCs w:val="24"/>
              </w:rPr>
              <w:t>Test Article Information:</w:t>
            </w:r>
          </w:p>
          <w:p w14:paraId="64E4C79B" w14:textId="77777777" w:rsidR="001E0C60" w:rsidRPr="00D908AA" w:rsidRDefault="001E0C60" w:rsidP="001E0C60">
            <w:pPr>
              <w:pStyle w:val="aa"/>
              <w:numPr>
                <w:ilvl w:val="0"/>
                <w:numId w:val="14"/>
              </w:num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spacing w:line="280" w:lineRule="exact"/>
              <w:ind w:leftChars="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D908AA">
              <w:rPr>
                <w:rFonts w:ascii="Times New Roman" w:hAnsi="Times New Roman"/>
                <w:color w:val="0D0D0D"/>
                <w:sz w:val="24"/>
                <w:szCs w:val="24"/>
              </w:rPr>
              <w:t>Test article name: ____________________</w:t>
            </w:r>
          </w:p>
          <w:p w14:paraId="37CA7733" w14:textId="77777777" w:rsidR="001E0C60" w:rsidRDefault="001E0C60" w:rsidP="001E0C60">
            <w:pPr>
              <w:pStyle w:val="aa"/>
              <w:numPr>
                <w:ilvl w:val="0"/>
                <w:numId w:val="14"/>
              </w:num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spacing w:line="280" w:lineRule="exact"/>
              <w:ind w:leftChars="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Test article type: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Pure compound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Mixture/Extract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Formulation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Other: ____________</w:t>
            </w:r>
          </w:p>
          <w:p w14:paraId="6D4BBCF6" w14:textId="77777777" w:rsidR="001E0C60" w:rsidRPr="0070148C" w:rsidRDefault="001E0C60" w:rsidP="001E0C60">
            <w:pPr>
              <w:numPr>
                <w:ilvl w:val="0"/>
                <w:numId w:val="14"/>
              </w:num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adjustRightInd w:val="0"/>
              <w:snapToGrid w:val="0"/>
              <w:spacing w:line="280" w:lineRule="exact"/>
              <w:rPr>
                <w:rFonts w:hint="eastAsia"/>
                <w:color w:val="0D0D0D"/>
                <w:szCs w:val="24"/>
              </w:rPr>
            </w:pPr>
            <w:r>
              <w:rPr>
                <w:rFonts w:eastAsia="標楷體" w:hint="eastAsia"/>
                <w:color w:val="0D0D0D"/>
                <w:szCs w:val="24"/>
              </w:rPr>
              <w:t xml:space="preserve"> </w:t>
            </w:r>
            <w:r w:rsidRPr="0070148C">
              <w:rPr>
                <w:rFonts w:eastAsia="標楷體"/>
                <w:color w:val="0D0D0D"/>
                <w:szCs w:val="24"/>
              </w:rPr>
              <w:t>Test article lot/batch No.:</w:t>
            </w:r>
            <w:r w:rsidRPr="0070148C">
              <w:rPr>
                <w:rFonts w:eastAsia="標楷體" w:hint="eastAsia"/>
                <w:color w:val="0D0D0D"/>
                <w:szCs w:val="24"/>
                <w:u w:val="single"/>
              </w:rPr>
              <w:t xml:space="preserve">              </w:t>
            </w:r>
          </w:p>
          <w:p w14:paraId="0D9D169E" w14:textId="77777777" w:rsidR="001E0C60" w:rsidRPr="00D908AA" w:rsidRDefault="001E0C60" w:rsidP="001E0C60">
            <w:pPr>
              <w:pStyle w:val="aa"/>
              <w:numPr>
                <w:ilvl w:val="0"/>
                <w:numId w:val="14"/>
              </w:num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spacing w:line="280" w:lineRule="exact"/>
              <w:ind w:leftChars="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</w:t>
            </w:r>
            <w:r w:rsidRPr="00D908AA">
              <w:rPr>
                <w:rFonts w:ascii="Times New Roman" w:hAnsi="Times New Roman"/>
                <w:color w:val="0D0D0D"/>
                <w:sz w:val="24"/>
                <w:szCs w:val="24"/>
              </w:rPr>
              <w:t>Amount submitted: ____________</w:t>
            </w:r>
          </w:p>
          <w:p w14:paraId="5E795894" w14:textId="77777777" w:rsidR="001E0C60" w:rsidRPr="00D908AA" w:rsidRDefault="001E0C60" w:rsidP="001E0C60">
            <w:pPr>
              <w:pStyle w:val="aa"/>
              <w:numPr>
                <w:ilvl w:val="0"/>
                <w:numId w:val="14"/>
              </w:num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spacing w:line="280" w:lineRule="exact"/>
              <w:ind w:leftChars="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</w:t>
            </w:r>
            <w:r w:rsidRPr="00D908AA">
              <w:rPr>
                <w:rFonts w:ascii="Times New Roman" w:hAnsi="Times New Roman"/>
                <w:color w:val="0D0D0D"/>
                <w:sz w:val="24"/>
                <w:szCs w:val="24"/>
              </w:rPr>
              <w:t>For pure compound only:</w:t>
            </w:r>
          </w:p>
          <w:p w14:paraId="704813E8" w14:textId="77777777" w:rsidR="001E0C60" w:rsidRPr="00D908AA" w:rsidRDefault="001E0C60" w:rsidP="001E0C60">
            <w:pPr>
              <w:pStyle w:val="aa"/>
              <w:tabs>
                <w:tab w:val="left" w:pos="720"/>
                <w:tab w:val="left" w:pos="1080"/>
              </w:tabs>
              <w:autoSpaceDE w:val="0"/>
              <w:autoSpaceDN w:val="0"/>
              <w:spacing w:line="280" w:lineRule="exact"/>
              <w:ind w:leftChars="193" w:left="463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D908AA">
              <w:rPr>
                <w:rFonts w:ascii="Times New Roman" w:hAnsi="Times New Roman"/>
                <w:color w:val="0D0D0D"/>
                <w:sz w:val="24"/>
                <w:szCs w:val="24"/>
              </w:rPr>
              <w:t>Molecular weight: ____________</w:t>
            </w:r>
          </w:p>
          <w:p w14:paraId="1830ABF0" w14:textId="77777777" w:rsidR="001E0C60" w:rsidRPr="00D908AA" w:rsidRDefault="001E0C60" w:rsidP="001E0C60">
            <w:pPr>
              <w:pStyle w:val="aa"/>
              <w:tabs>
                <w:tab w:val="left" w:pos="465"/>
                <w:tab w:val="left" w:pos="720"/>
                <w:tab w:val="left" w:pos="1080"/>
              </w:tabs>
              <w:autoSpaceDE w:val="0"/>
              <w:autoSpaceDN w:val="0"/>
              <w:spacing w:line="280" w:lineRule="exact"/>
              <w:ind w:leftChars="172" w:left="413" w:firstLineChars="21" w:firstLine="5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D908AA">
              <w:rPr>
                <w:rFonts w:ascii="Times New Roman" w:hAnsi="Times New Roman"/>
                <w:color w:val="0D0D0D"/>
                <w:sz w:val="24"/>
                <w:szCs w:val="24"/>
              </w:rPr>
              <w:t>Purity: ____________ %</w:t>
            </w:r>
          </w:p>
          <w:p w14:paraId="1E40C505" w14:textId="77777777" w:rsidR="001E0C60" w:rsidRPr="00D908AA" w:rsidRDefault="001E0C60" w:rsidP="001E0C60">
            <w:pPr>
              <w:pStyle w:val="aa"/>
              <w:numPr>
                <w:ilvl w:val="0"/>
                <w:numId w:val="14"/>
              </w:num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spacing w:line="280" w:lineRule="exact"/>
              <w:ind w:leftChars="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</w:t>
            </w:r>
            <w:r w:rsidRPr="00D908AA">
              <w:rPr>
                <w:rFonts w:ascii="Times New Roman" w:hAnsi="Times New Roman"/>
                <w:color w:val="0D0D0D"/>
                <w:sz w:val="24"/>
                <w:szCs w:val="24"/>
              </w:rPr>
              <w:t>For mixture/extract/formulation:</w:t>
            </w:r>
          </w:p>
          <w:p w14:paraId="35D31873" w14:textId="77777777" w:rsidR="001E0C60" w:rsidRPr="00D908AA" w:rsidRDefault="001E0C60" w:rsidP="001E0C60">
            <w:pPr>
              <w:pStyle w:val="aa"/>
              <w:tabs>
                <w:tab w:val="left" w:pos="607"/>
                <w:tab w:val="left" w:pos="720"/>
                <w:tab w:val="left" w:pos="1080"/>
              </w:tabs>
              <w:autoSpaceDE w:val="0"/>
              <w:autoSpaceDN w:val="0"/>
              <w:spacing w:line="280" w:lineRule="exact"/>
              <w:ind w:leftChars="172" w:left="413" w:firstLineChars="21" w:firstLine="5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D908AA">
              <w:rPr>
                <w:rFonts w:ascii="Times New Roman" w:hAnsi="Times New Roman"/>
                <w:color w:val="0D0D0D"/>
                <w:sz w:val="24"/>
                <w:szCs w:val="24"/>
              </w:rPr>
              <w:t>Main component(s) or source: ____________</w:t>
            </w:r>
          </w:p>
          <w:p w14:paraId="7E5DC020" w14:textId="77777777" w:rsidR="001E0C60" w:rsidRPr="00D908AA" w:rsidRDefault="001E0C60" w:rsidP="001E0C60">
            <w:pPr>
              <w:pStyle w:val="aa"/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spacing w:line="280" w:lineRule="exact"/>
              <w:ind w:leftChars="172" w:left="413" w:firstLineChars="21" w:firstLine="5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 w:rsidRPr="00D908AA">
              <w:rPr>
                <w:rFonts w:ascii="Times New Roman" w:hAnsi="Times New Roman"/>
                <w:color w:val="0D0D0D"/>
                <w:sz w:val="24"/>
                <w:szCs w:val="24"/>
              </w:rPr>
              <w:t>Concentration / composition, if known: ____________</w:t>
            </w:r>
          </w:p>
          <w:p w14:paraId="6DA08F59" w14:textId="77777777" w:rsidR="001E0C60" w:rsidRPr="00D908AA" w:rsidRDefault="001E0C60" w:rsidP="001E0C60">
            <w:pPr>
              <w:pStyle w:val="aa"/>
              <w:numPr>
                <w:ilvl w:val="0"/>
                <w:numId w:val="14"/>
              </w:num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spacing w:line="280" w:lineRule="exact"/>
              <w:ind w:leftChars="0"/>
              <w:rPr>
                <w:rFonts w:ascii="Times New Roman" w:hAnsi="Times New Roman" w:hint="eastAsia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Appearance: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Powder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Liquid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Suspension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Other: ____________</w:t>
            </w:r>
          </w:p>
          <w:p w14:paraId="43A82FC2" w14:textId="77777777" w:rsidR="001E0C60" w:rsidRPr="00D908AA" w:rsidRDefault="001E0C60" w:rsidP="001E0C60">
            <w:pPr>
              <w:pStyle w:val="aa"/>
              <w:numPr>
                <w:ilvl w:val="0"/>
                <w:numId w:val="14"/>
              </w:num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spacing w:line="280" w:lineRule="exact"/>
              <w:ind w:leftChars="0"/>
              <w:rPr>
                <w:rFonts w:ascii="Times New Roman" w:hAnsi="Times New Roman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</w:t>
            </w:r>
            <w:r w:rsidRPr="00D908AA">
              <w:rPr>
                <w:rFonts w:ascii="Times New Roman" w:hAnsi="Times New Roman"/>
                <w:color w:val="0D0D0D"/>
                <w:sz w:val="24"/>
                <w:szCs w:val="24"/>
              </w:rPr>
              <w:t>Solubility / solvent / vehicle: ____________</w:t>
            </w:r>
          </w:p>
          <w:p w14:paraId="263D0B02" w14:textId="77777777" w:rsidR="001E0C60" w:rsidRPr="00D908AA" w:rsidRDefault="001E0C60" w:rsidP="001E0C60">
            <w:pPr>
              <w:pStyle w:val="aa"/>
              <w:numPr>
                <w:ilvl w:val="0"/>
                <w:numId w:val="14"/>
              </w:num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spacing w:line="280" w:lineRule="exact"/>
              <w:ind w:leftChars="0"/>
              <w:rPr>
                <w:rFonts w:ascii="Times New Roman" w:hAnsi="Times New Roman" w:hint="eastAsia"/>
                <w:color w:val="0D0D0D"/>
                <w:sz w:val="24"/>
                <w:szCs w:val="24"/>
              </w:rPr>
            </w:pPr>
            <w:r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Storage condition: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RT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2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–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8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℃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-20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℃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-80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℃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Protection from light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Other: ____________</w:t>
            </w:r>
          </w:p>
          <w:p w14:paraId="0EDC03ED" w14:textId="77777777" w:rsidR="001E0C60" w:rsidRPr="00D908AA" w:rsidRDefault="001E0C60" w:rsidP="001E0C60">
            <w:pPr>
              <w:pStyle w:val="aa"/>
              <w:numPr>
                <w:ilvl w:val="0"/>
                <w:numId w:val="14"/>
              </w:numPr>
              <w:tabs>
                <w:tab w:val="left" w:pos="360"/>
                <w:tab w:val="left" w:pos="720"/>
                <w:tab w:val="left" w:pos="1080"/>
              </w:tabs>
              <w:autoSpaceDE w:val="0"/>
              <w:autoSpaceDN w:val="0"/>
              <w:spacing w:line="280" w:lineRule="exact"/>
              <w:ind w:leftChars="0"/>
              <w:rPr>
                <w:rFonts w:ascii="Times New Roman" w:hAnsi="Times New Roman" w:hint="eastAsia"/>
                <w:color w:val="0D0D0D"/>
                <w:sz w:val="24"/>
                <w:szCs w:val="24"/>
              </w:rPr>
            </w:pP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Hazard / safety information: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No known risk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Unknown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MSDS attached 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>□</w:t>
            </w:r>
            <w:r w:rsidRPr="00D908AA">
              <w:rPr>
                <w:rFonts w:ascii="Times New Roman" w:hAnsi="Times New Roman" w:hint="eastAsia"/>
                <w:color w:val="0D0D0D"/>
                <w:sz w:val="24"/>
                <w:szCs w:val="24"/>
              </w:rPr>
              <w:t xml:space="preserve"> Other: ____________</w:t>
            </w:r>
          </w:p>
          <w:p w14:paraId="0C1C3FC2" w14:textId="1816B16D" w:rsidR="001E7962" w:rsidRDefault="001E0C60" w:rsidP="001E0C60">
            <w:pPr>
              <w:spacing w:line="360" w:lineRule="exact"/>
              <w:rPr>
                <w:rFonts w:eastAsia="標楷體"/>
                <w:bCs/>
                <w:color w:val="0D0D0D"/>
                <w:szCs w:val="24"/>
              </w:rPr>
            </w:pPr>
            <w:r w:rsidRPr="00E5360E">
              <w:rPr>
                <w:rFonts w:eastAsia="標楷體"/>
                <w:bCs/>
                <w:color w:val="0D0D0D"/>
                <w:szCs w:val="24"/>
              </w:rPr>
              <w:t>(If there is more than one storage condition, please provide the storage requirements separately with an attachment.)</w:t>
            </w:r>
          </w:p>
          <w:p w14:paraId="55A612B3" w14:textId="77777777" w:rsidR="00047D14" w:rsidRPr="00E5360E" w:rsidRDefault="00047D14" w:rsidP="00047D14">
            <w:pPr>
              <w:spacing w:line="360" w:lineRule="exact"/>
              <w:rPr>
                <w:rFonts w:eastAsia="標楷體"/>
                <w:color w:val="0D0D0D"/>
                <w:szCs w:val="24"/>
              </w:rPr>
            </w:pPr>
            <w:r w:rsidRPr="00E5360E">
              <w:rPr>
                <w:rFonts w:eastAsia="標楷體"/>
                <w:b/>
                <w:color w:val="0D0D0D"/>
                <w:szCs w:val="24"/>
              </w:rPr>
              <w:t xml:space="preserve">Proposed Study Design: </w:t>
            </w:r>
            <w:r w:rsidRPr="00E5360E">
              <w:rPr>
                <w:rFonts w:eastAsia="標楷體"/>
                <w:color w:val="0D0D0D"/>
                <w:szCs w:val="24"/>
              </w:rPr>
              <w:t>(Each set is triplicate with 3 compounds.)</w:t>
            </w:r>
          </w:p>
          <w:p w14:paraId="32C6A91A" w14:textId="77777777" w:rsidR="001E7962" w:rsidRPr="00E5360E" w:rsidRDefault="001E7962" w:rsidP="00973A6C">
            <w:pPr>
              <w:pStyle w:val="aa"/>
              <w:spacing w:line="360" w:lineRule="exact"/>
              <w:ind w:leftChars="134" w:left="322"/>
              <w:rPr>
                <w:rFonts w:ascii="Times New Roman" w:hAnsi="Times New Roman"/>
                <w:bCs w:val="0"/>
                <w:color w:val="0D0D0D"/>
                <w:sz w:val="24"/>
                <w:szCs w:val="24"/>
              </w:rPr>
            </w:pPr>
            <w:r w:rsidRPr="00E5360E">
              <w:rPr>
                <w:rFonts w:ascii="Times New Roman" w:hAnsi="Times New Roman"/>
                <w:color w:val="0D0D0D"/>
                <w:sz w:val="24"/>
                <w:szCs w:val="24"/>
              </w:rPr>
              <w:t>□ Routine. (Initial conc.10uM, 3X dilution, 8 doses)</w:t>
            </w:r>
          </w:p>
          <w:p w14:paraId="0A522A0F" w14:textId="77777777" w:rsidR="001E7962" w:rsidRPr="00E5360E" w:rsidRDefault="001E7962" w:rsidP="00973A6C">
            <w:pPr>
              <w:spacing w:line="360" w:lineRule="exact"/>
              <w:ind w:leftChars="134" w:left="322"/>
              <w:rPr>
                <w:rFonts w:eastAsia="標楷體"/>
                <w:color w:val="0D0D0D"/>
                <w:szCs w:val="24"/>
              </w:rPr>
            </w:pPr>
            <w:r w:rsidRPr="00E5360E">
              <w:rPr>
                <w:rFonts w:eastAsia="標楷體"/>
                <w:color w:val="0D0D0D"/>
                <w:szCs w:val="24"/>
              </w:rPr>
              <w:t xml:space="preserve">□ </w:t>
            </w:r>
            <w:proofErr w:type="gramStart"/>
            <w:r w:rsidRPr="00E5360E">
              <w:rPr>
                <w:rFonts w:eastAsia="標楷體"/>
                <w:color w:val="0D0D0D"/>
                <w:szCs w:val="24"/>
                <w:shd w:val="clear" w:color="auto" w:fill="FFFFFF"/>
              </w:rPr>
              <w:t>Customization :</w:t>
            </w:r>
            <w:proofErr w:type="gramEnd"/>
            <w:r w:rsidRPr="00E5360E">
              <w:rPr>
                <w:rFonts w:eastAsia="標楷體"/>
                <w:color w:val="0D0D0D"/>
                <w:szCs w:val="24"/>
                <w:shd w:val="clear" w:color="auto" w:fill="FFFFFF"/>
              </w:rPr>
              <w:t xml:space="preserve"> Initial conc.</w:t>
            </w:r>
            <w:r w:rsidRPr="00E5360E">
              <w:rPr>
                <w:rFonts w:eastAsia="標楷體"/>
                <w:color w:val="0D0D0D"/>
                <w:szCs w:val="24"/>
              </w:rPr>
              <w:t>: ______</w:t>
            </w:r>
            <w:proofErr w:type="spellStart"/>
            <w:r w:rsidRPr="00E5360E">
              <w:rPr>
                <w:rFonts w:eastAsia="標楷體"/>
                <w:color w:val="0D0D0D"/>
                <w:szCs w:val="24"/>
              </w:rPr>
              <w:t>μM</w:t>
            </w:r>
            <w:proofErr w:type="spellEnd"/>
            <w:r w:rsidRPr="00E5360E">
              <w:rPr>
                <w:rFonts w:eastAsia="標楷體"/>
                <w:color w:val="0D0D0D"/>
                <w:szCs w:val="24"/>
              </w:rPr>
              <w:t>；</w:t>
            </w:r>
            <w:r w:rsidRPr="00E5360E">
              <w:rPr>
                <w:rFonts w:eastAsia="標楷體"/>
                <w:color w:val="0D0D0D"/>
                <w:szCs w:val="24"/>
              </w:rPr>
              <w:t>Dilution fold: __</w:t>
            </w:r>
            <w:proofErr w:type="gramStart"/>
            <w:r w:rsidRPr="00E5360E">
              <w:rPr>
                <w:rFonts w:eastAsia="標楷體"/>
                <w:color w:val="0D0D0D"/>
                <w:szCs w:val="24"/>
              </w:rPr>
              <w:t>fold ;</w:t>
            </w:r>
            <w:proofErr w:type="gramEnd"/>
            <w:r w:rsidRPr="00E5360E">
              <w:rPr>
                <w:rFonts w:eastAsia="標楷體"/>
                <w:color w:val="0D0D0D"/>
                <w:szCs w:val="24"/>
              </w:rPr>
              <w:t xml:space="preserve"> Doses (</w:t>
            </w:r>
            <w:r w:rsidRPr="00E5360E">
              <w:rPr>
                <w:rFonts w:eastAsia="標楷體"/>
                <w:color w:val="0D0D0D"/>
                <w:szCs w:val="24"/>
                <w:shd w:val="clear" w:color="auto" w:fill="FFFFFF"/>
              </w:rPr>
              <w:t>≤</w:t>
            </w:r>
            <w:r w:rsidRPr="00E5360E">
              <w:rPr>
                <w:rFonts w:eastAsia="標楷體"/>
                <w:color w:val="0D0D0D"/>
                <w:szCs w:val="24"/>
              </w:rPr>
              <w:t xml:space="preserve"> 8</w:t>
            </w:r>
            <w:proofErr w:type="gramStart"/>
            <w:r w:rsidRPr="00E5360E">
              <w:rPr>
                <w:rFonts w:eastAsia="標楷體"/>
                <w:color w:val="0D0D0D"/>
                <w:szCs w:val="24"/>
              </w:rPr>
              <w:t>):_</w:t>
            </w:r>
            <w:proofErr w:type="gramEnd"/>
            <w:r w:rsidRPr="00E5360E">
              <w:rPr>
                <w:rFonts w:eastAsia="標楷體"/>
                <w:color w:val="0D0D0D"/>
                <w:szCs w:val="24"/>
              </w:rPr>
              <w:t>__ point</w:t>
            </w:r>
          </w:p>
          <w:p w14:paraId="0D242C3D" w14:textId="77777777" w:rsidR="001E7962" w:rsidRPr="00E5360E" w:rsidRDefault="001E7962" w:rsidP="001E7962">
            <w:pPr>
              <w:adjustRightInd w:val="0"/>
              <w:snapToGrid w:val="0"/>
              <w:rPr>
                <w:rFonts w:eastAsia="標楷體"/>
                <w:b/>
                <w:color w:val="0D0D0D"/>
                <w:szCs w:val="24"/>
              </w:rPr>
            </w:pPr>
            <w:r w:rsidRPr="00E5360E">
              <w:rPr>
                <w:rFonts w:eastAsia="標楷體"/>
                <w:b/>
                <w:color w:val="0D0D0D"/>
                <w:szCs w:val="24"/>
              </w:rPr>
              <w:t xml:space="preserve">Disposal of residual materials submitted: </w:t>
            </w:r>
          </w:p>
          <w:p w14:paraId="3FC1C8C6" w14:textId="77777777" w:rsidR="001E7962" w:rsidRPr="00E5360E" w:rsidRDefault="001E7962" w:rsidP="00973A6C">
            <w:pPr>
              <w:adjustRightInd w:val="0"/>
              <w:snapToGrid w:val="0"/>
              <w:ind w:leftChars="134" w:left="461" w:hangingChars="58" w:hanging="139"/>
              <w:rPr>
                <w:rFonts w:eastAsia="標楷體"/>
                <w:bCs/>
                <w:color w:val="0D0D0D"/>
                <w:szCs w:val="24"/>
              </w:rPr>
            </w:pPr>
            <w:r w:rsidRPr="00E5360E">
              <w:rPr>
                <w:rFonts w:eastAsia="標楷體"/>
                <w:color w:val="0D0D0D"/>
                <w:szCs w:val="24"/>
              </w:rPr>
              <w:t>□ Returned to the applicant. □ Discarded by IBPR.</w:t>
            </w:r>
          </w:p>
          <w:p w14:paraId="084018A5" w14:textId="77777777" w:rsidR="00EE527B" w:rsidRPr="00AA698D" w:rsidRDefault="00597848" w:rsidP="00AA698D">
            <w:pPr>
              <w:adjustRightInd w:val="0"/>
              <w:snapToGrid w:val="0"/>
              <w:rPr>
                <w:rFonts w:eastAsia="標楷體"/>
                <w:color w:val="0D0D0D"/>
              </w:rPr>
            </w:pPr>
            <w:r w:rsidRPr="00AA698D">
              <w:rPr>
                <w:rFonts w:eastAsia="標楷體"/>
                <w:color w:val="0D0D0D"/>
                <w:sz w:val="21"/>
                <w:szCs w:val="21"/>
              </w:rPr>
              <w:t xml:space="preserve"> </w:t>
            </w:r>
          </w:p>
        </w:tc>
      </w:tr>
      <w:tr w:rsidR="00EE527B" w:rsidRPr="00AA698D" w14:paraId="4DC7C4DF" w14:textId="77777777" w:rsidTr="00AA698D">
        <w:trPr>
          <w:trHeight w:val="504"/>
        </w:trPr>
        <w:tc>
          <w:tcPr>
            <w:tcW w:w="1849" w:type="dxa"/>
            <w:vAlign w:val="center"/>
          </w:tcPr>
          <w:p w14:paraId="376D4862" w14:textId="77777777" w:rsidR="00EE527B" w:rsidRPr="00AA698D" w:rsidRDefault="00EE527B" w:rsidP="00AA698D">
            <w:pPr>
              <w:jc w:val="center"/>
              <w:rPr>
                <w:rFonts w:eastAsia="標楷體"/>
                <w:color w:val="0D0D0D"/>
              </w:rPr>
            </w:pPr>
            <w:r w:rsidRPr="00AA698D">
              <w:rPr>
                <w:rFonts w:eastAsia="標楷體"/>
                <w:color w:val="0D0D0D"/>
              </w:rPr>
              <w:t>收案人</w:t>
            </w:r>
            <w:r w:rsidRPr="00AA698D">
              <w:rPr>
                <w:rFonts w:eastAsia="標楷體"/>
                <w:color w:val="0D0D0D"/>
              </w:rPr>
              <w:t>:</w:t>
            </w:r>
          </w:p>
        </w:tc>
        <w:tc>
          <w:tcPr>
            <w:tcW w:w="2408" w:type="dxa"/>
            <w:gridSpan w:val="2"/>
            <w:vAlign w:val="center"/>
          </w:tcPr>
          <w:p w14:paraId="767EAF44" w14:textId="77777777" w:rsidR="00EE527B" w:rsidRPr="00AA698D" w:rsidRDefault="00EE527B" w:rsidP="00036693">
            <w:pPr>
              <w:rPr>
                <w:rFonts w:eastAsia="標楷體" w:hint="eastAsia"/>
                <w:color w:val="0D0D0D"/>
              </w:rPr>
            </w:pPr>
          </w:p>
        </w:tc>
        <w:tc>
          <w:tcPr>
            <w:tcW w:w="2481" w:type="dxa"/>
            <w:gridSpan w:val="2"/>
            <w:vAlign w:val="center"/>
          </w:tcPr>
          <w:p w14:paraId="7516B178" w14:textId="77777777" w:rsidR="00EE527B" w:rsidRPr="00AA698D" w:rsidRDefault="00EE527B" w:rsidP="00AA698D">
            <w:pPr>
              <w:jc w:val="center"/>
              <w:rPr>
                <w:rFonts w:eastAsia="標楷體"/>
                <w:color w:val="0D0D0D"/>
              </w:rPr>
            </w:pPr>
            <w:r w:rsidRPr="00AA698D">
              <w:rPr>
                <w:rFonts w:eastAsia="標楷體"/>
                <w:color w:val="0D0D0D"/>
              </w:rPr>
              <w:t>收案日期</w:t>
            </w:r>
            <w:r w:rsidRPr="00AA698D">
              <w:rPr>
                <w:rFonts w:eastAsia="標楷體"/>
                <w:color w:val="0D0D0D"/>
              </w:rPr>
              <w:t>:</w:t>
            </w:r>
          </w:p>
        </w:tc>
        <w:tc>
          <w:tcPr>
            <w:tcW w:w="2760" w:type="dxa"/>
            <w:vAlign w:val="center"/>
          </w:tcPr>
          <w:p w14:paraId="02A34CD9" w14:textId="77777777" w:rsidR="00EE527B" w:rsidRPr="00AA698D" w:rsidRDefault="00EE527B" w:rsidP="00AA698D">
            <w:pPr>
              <w:jc w:val="center"/>
              <w:rPr>
                <w:rFonts w:eastAsia="標楷體"/>
                <w:color w:val="0D0D0D"/>
              </w:rPr>
            </w:pPr>
          </w:p>
        </w:tc>
      </w:tr>
      <w:tr w:rsidR="00EE527B" w:rsidRPr="00AA698D" w14:paraId="09481A9E" w14:textId="77777777" w:rsidTr="001E0C60">
        <w:trPr>
          <w:trHeight w:val="1273"/>
        </w:trPr>
        <w:tc>
          <w:tcPr>
            <w:tcW w:w="9498" w:type="dxa"/>
            <w:gridSpan w:val="6"/>
          </w:tcPr>
          <w:p w14:paraId="03D88705" w14:textId="77777777" w:rsidR="00EE527B" w:rsidRPr="00AA698D" w:rsidRDefault="00EE527B" w:rsidP="00AA698D">
            <w:pPr>
              <w:rPr>
                <w:rFonts w:eastAsia="標楷體"/>
                <w:color w:val="0D0D0D"/>
              </w:rPr>
            </w:pPr>
            <w:r w:rsidRPr="00AA698D">
              <w:rPr>
                <w:rFonts w:eastAsia="標楷體"/>
                <w:color w:val="0D0D0D"/>
              </w:rPr>
              <w:t>評估意見</w:t>
            </w:r>
            <w:r w:rsidRPr="00AA698D">
              <w:rPr>
                <w:rFonts w:eastAsia="標楷體"/>
                <w:color w:val="0D0D0D"/>
              </w:rPr>
              <w:t>:</w:t>
            </w:r>
          </w:p>
          <w:p w14:paraId="24C0736E" w14:textId="77777777" w:rsidR="005F529A" w:rsidRPr="00AA698D" w:rsidRDefault="00EE527B" w:rsidP="00AA698D">
            <w:pPr>
              <w:rPr>
                <w:rFonts w:eastAsia="標楷體"/>
                <w:color w:val="0D0D0D"/>
              </w:rPr>
            </w:pPr>
            <w:r w:rsidRPr="00AA698D">
              <w:rPr>
                <w:rFonts w:eastAsia="標楷體"/>
                <w:color w:val="0D0D0D"/>
              </w:rPr>
              <w:t xml:space="preserve">                          </w:t>
            </w:r>
            <w:r w:rsidR="005F529A" w:rsidRPr="00AA698D">
              <w:rPr>
                <w:rFonts w:eastAsia="標楷體"/>
                <w:color w:val="0D0D0D"/>
              </w:rPr>
              <w:t xml:space="preserve">                          </w:t>
            </w:r>
          </w:p>
          <w:p w14:paraId="061907AD" w14:textId="77777777" w:rsidR="00EE527B" w:rsidRPr="00AA698D" w:rsidRDefault="005F529A" w:rsidP="00AA698D">
            <w:pPr>
              <w:rPr>
                <w:rFonts w:eastAsia="標楷體"/>
                <w:color w:val="0D0D0D"/>
              </w:rPr>
            </w:pPr>
            <w:r w:rsidRPr="00AA698D">
              <w:rPr>
                <w:rFonts w:eastAsia="標楷體"/>
                <w:color w:val="0D0D0D"/>
              </w:rPr>
              <w:t xml:space="preserve">                                                        </w:t>
            </w:r>
            <w:r w:rsidR="00EE527B" w:rsidRPr="00AA698D">
              <w:rPr>
                <w:rFonts w:eastAsia="標楷體"/>
                <w:color w:val="0D0D0D"/>
              </w:rPr>
              <w:t>評估日期</w:t>
            </w:r>
            <w:r w:rsidR="00EE527B" w:rsidRPr="00AA698D">
              <w:rPr>
                <w:rFonts w:eastAsia="標楷體"/>
                <w:color w:val="0D0D0D"/>
              </w:rPr>
              <w:t>:</w:t>
            </w:r>
          </w:p>
        </w:tc>
      </w:tr>
    </w:tbl>
    <w:p w14:paraId="2E31DDAA" w14:textId="77777777" w:rsidR="00597848" w:rsidRPr="005E6697" w:rsidRDefault="00597848" w:rsidP="0039391A">
      <w:pPr>
        <w:ind w:leftChars="-236" w:left="-566"/>
        <w:rPr>
          <w:rFonts w:eastAsia="標楷體"/>
          <w:b/>
          <w:color w:val="0D0D0D"/>
          <w:szCs w:val="28"/>
          <w:shd w:val="pct15" w:color="auto" w:fill="FFFFFF"/>
        </w:rPr>
      </w:pPr>
      <w:bookmarkStart w:id="2" w:name="_Hlk135952498"/>
    </w:p>
    <w:p w14:paraId="4A119A6C" w14:textId="77777777" w:rsidR="00BC7F05" w:rsidRPr="005E6697" w:rsidRDefault="009A3933" w:rsidP="0039391A">
      <w:pPr>
        <w:ind w:leftChars="-236" w:left="-566"/>
        <w:rPr>
          <w:rFonts w:eastAsia="標楷體"/>
          <w:b/>
          <w:color w:val="0D0D0D"/>
          <w:szCs w:val="28"/>
        </w:rPr>
      </w:pPr>
      <w:r w:rsidRPr="005E6697">
        <w:rPr>
          <w:rFonts w:eastAsia="標楷體"/>
          <w:b/>
          <w:color w:val="0D0D0D"/>
          <w:szCs w:val="28"/>
          <w:shd w:val="pct15" w:color="auto" w:fill="FFFFFF"/>
        </w:rPr>
        <w:t>附表三</w:t>
      </w:r>
      <w:r w:rsidRPr="005E6697">
        <w:rPr>
          <w:rFonts w:eastAsia="標楷體"/>
          <w:b/>
          <w:color w:val="0D0D0D"/>
          <w:szCs w:val="28"/>
        </w:rPr>
        <w:t xml:space="preserve"> </w:t>
      </w:r>
      <w:r w:rsidRPr="005E6697">
        <w:rPr>
          <w:rFonts w:eastAsia="標楷體"/>
          <w:b/>
          <w:color w:val="0D0D0D"/>
          <w:szCs w:val="28"/>
        </w:rPr>
        <w:t>藥物動力平台</w:t>
      </w:r>
      <w:r w:rsidRPr="005E6697">
        <w:rPr>
          <w:rFonts w:eastAsia="標楷體"/>
          <w:b/>
          <w:color w:val="0D0D0D"/>
          <w:szCs w:val="28"/>
        </w:rPr>
        <w:t>(BP-K-1</w:t>
      </w:r>
      <w:r w:rsidR="00962CE9">
        <w:rPr>
          <w:rFonts w:eastAsia="標楷體" w:hint="eastAsia"/>
          <w:b/>
          <w:color w:val="0D0D0D"/>
          <w:szCs w:val="28"/>
        </w:rPr>
        <w:t>~</w:t>
      </w:r>
      <w:r w:rsidR="00962CE9">
        <w:rPr>
          <w:rFonts w:eastAsia="標楷體"/>
          <w:b/>
          <w:color w:val="0D0D0D"/>
          <w:szCs w:val="28"/>
        </w:rPr>
        <w:t>6</w:t>
      </w:r>
      <w:r w:rsidRPr="005E6697">
        <w:rPr>
          <w:rFonts w:eastAsia="標楷體"/>
          <w:b/>
          <w:color w:val="0D0D0D"/>
          <w:szCs w:val="28"/>
        </w:rPr>
        <w:t>)</w:t>
      </w:r>
    </w:p>
    <w:tbl>
      <w:tblPr>
        <w:tblW w:w="949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6"/>
        <w:gridCol w:w="4747"/>
      </w:tblGrid>
      <w:tr w:rsidR="00962CE9" w:rsidRPr="00AA698D" w14:paraId="296EA630" w14:textId="77777777" w:rsidTr="00962CE9">
        <w:tc>
          <w:tcPr>
            <w:tcW w:w="4746" w:type="dxa"/>
            <w:tcBorders>
              <w:right w:val="nil"/>
            </w:tcBorders>
          </w:tcPr>
          <w:p w14:paraId="205E0F02" w14:textId="77777777" w:rsidR="00962CE9" w:rsidRDefault="00962CE9" w:rsidP="00962CE9">
            <w:pPr>
              <w:numPr>
                <w:ilvl w:val="0"/>
                <w:numId w:val="7"/>
              </w:numPr>
              <w:spacing w:line="280" w:lineRule="exact"/>
              <w:ind w:left="293" w:hanging="357"/>
              <w:rPr>
                <w:rFonts w:eastAsia="標楷體"/>
                <w:color w:val="0D0D0D"/>
                <w:szCs w:val="24"/>
              </w:rPr>
            </w:pPr>
            <w:r w:rsidRPr="001E7962">
              <w:rPr>
                <w:rFonts w:eastAsia="標楷體"/>
                <w:color w:val="0D0D0D"/>
                <w:szCs w:val="24"/>
              </w:rPr>
              <w:t xml:space="preserve">BP-K-1 </w:t>
            </w:r>
            <w:r w:rsidRPr="001E7962">
              <w:rPr>
                <w:rFonts w:eastAsia="標楷體"/>
                <w:color w:val="0D0D0D"/>
                <w:szCs w:val="24"/>
              </w:rPr>
              <w:t>血中藥物分析方法開發</w:t>
            </w:r>
            <w:r w:rsidRPr="001E7962">
              <w:rPr>
                <w:rFonts w:eastAsia="標楷體"/>
                <w:color w:val="0D0D0D"/>
                <w:szCs w:val="24"/>
              </w:rPr>
              <w:t>(LC/MS/MS) (</w:t>
            </w:r>
            <w:r w:rsidRPr="001E7962">
              <w:rPr>
                <w:rFonts w:eastAsia="標楷體"/>
                <w:color w:val="0D0D0D"/>
                <w:szCs w:val="24"/>
              </w:rPr>
              <w:t>不含確效實驗</w:t>
            </w:r>
            <w:r w:rsidRPr="001E7962">
              <w:rPr>
                <w:rFonts w:eastAsia="標楷體"/>
                <w:color w:val="0D0D0D"/>
                <w:szCs w:val="24"/>
              </w:rPr>
              <w:t>)</w:t>
            </w:r>
          </w:p>
          <w:p w14:paraId="5372772C" w14:textId="77777777" w:rsidR="00962CE9" w:rsidRDefault="00962CE9" w:rsidP="00962CE9">
            <w:pPr>
              <w:numPr>
                <w:ilvl w:val="0"/>
                <w:numId w:val="7"/>
              </w:numPr>
              <w:spacing w:line="280" w:lineRule="exact"/>
              <w:ind w:left="293" w:hanging="357"/>
              <w:rPr>
                <w:rFonts w:eastAsia="標楷體"/>
                <w:color w:val="0D0D0D"/>
                <w:szCs w:val="24"/>
              </w:rPr>
            </w:pPr>
            <w:r w:rsidRPr="001E7962">
              <w:rPr>
                <w:rFonts w:eastAsia="標楷體"/>
                <w:color w:val="0D0D0D"/>
                <w:szCs w:val="24"/>
              </w:rPr>
              <w:t xml:space="preserve">BP-K-2 </w:t>
            </w:r>
            <w:r w:rsidRPr="001E7962">
              <w:rPr>
                <w:rFonts w:eastAsia="標楷體"/>
                <w:color w:val="0D0D0D"/>
                <w:szCs w:val="24"/>
              </w:rPr>
              <w:t>小鼠藥物動力實驗</w:t>
            </w:r>
          </w:p>
          <w:p w14:paraId="6952BCB5" w14:textId="77777777" w:rsidR="00962CE9" w:rsidRDefault="00962CE9" w:rsidP="00962CE9">
            <w:pPr>
              <w:numPr>
                <w:ilvl w:val="0"/>
                <w:numId w:val="7"/>
              </w:numPr>
              <w:spacing w:line="280" w:lineRule="exact"/>
              <w:ind w:left="293" w:hanging="357"/>
              <w:rPr>
                <w:rFonts w:eastAsia="標楷體"/>
                <w:color w:val="0D0D0D"/>
                <w:szCs w:val="24"/>
              </w:rPr>
            </w:pPr>
            <w:r w:rsidRPr="001E7962">
              <w:rPr>
                <w:rFonts w:eastAsia="標楷體"/>
                <w:color w:val="0D0D0D"/>
                <w:szCs w:val="24"/>
              </w:rPr>
              <w:t xml:space="preserve">BP-K-3 </w:t>
            </w:r>
            <w:r w:rsidRPr="001E7962">
              <w:rPr>
                <w:rFonts w:eastAsia="標楷體"/>
                <w:color w:val="0D0D0D"/>
                <w:szCs w:val="24"/>
              </w:rPr>
              <w:t>大鼠藥物動力實驗</w:t>
            </w:r>
            <w:r w:rsidRPr="0065261D">
              <w:rPr>
                <w:rFonts w:eastAsia="標楷體"/>
                <w:color w:val="0D0D0D"/>
                <w:szCs w:val="24"/>
              </w:rPr>
              <w:t xml:space="preserve"> </w:t>
            </w:r>
          </w:p>
        </w:tc>
        <w:tc>
          <w:tcPr>
            <w:tcW w:w="4747" w:type="dxa"/>
            <w:tcBorders>
              <w:left w:val="nil"/>
            </w:tcBorders>
          </w:tcPr>
          <w:p w14:paraId="261E50E9" w14:textId="77777777" w:rsidR="00962CE9" w:rsidRPr="0065261D" w:rsidRDefault="00962CE9" w:rsidP="00B47482">
            <w:pPr>
              <w:numPr>
                <w:ilvl w:val="0"/>
                <w:numId w:val="7"/>
              </w:numPr>
              <w:spacing w:line="280" w:lineRule="exact"/>
              <w:ind w:left="641" w:hanging="357"/>
              <w:rPr>
                <w:rFonts w:eastAsia="標楷體"/>
                <w:color w:val="0D0D0D"/>
                <w:szCs w:val="24"/>
              </w:rPr>
            </w:pPr>
            <w:r w:rsidRPr="0065261D">
              <w:rPr>
                <w:rFonts w:eastAsia="標楷體"/>
                <w:color w:val="0D0D0D"/>
                <w:szCs w:val="24"/>
              </w:rPr>
              <w:t xml:space="preserve">BP-K-4 </w:t>
            </w:r>
            <w:r w:rsidRPr="0065261D">
              <w:rPr>
                <w:rFonts w:eastAsia="標楷體"/>
                <w:color w:val="0D0D0D"/>
                <w:szCs w:val="24"/>
              </w:rPr>
              <w:t>血中藥物分析方法開發</w:t>
            </w:r>
            <w:r w:rsidRPr="0065261D">
              <w:rPr>
                <w:rFonts w:eastAsia="標楷體"/>
                <w:color w:val="0D0D0D"/>
                <w:szCs w:val="24"/>
              </w:rPr>
              <w:t>(LC/MS/MS) (</w:t>
            </w:r>
            <w:r w:rsidRPr="0065261D">
              <w:rPr>
                <w:rFonts w:eastAsia="標楷體"/>
                <w:color w:val="0D0D0D"/>
                <w:szCs w:val="24"/>
              </w:rPr>
              <w:t>不含確效實驗</w:t>
            </w:r>
            <w:r w:rsidRPr="0065261D">
              <w:rPr>
                <w:rFonts w:eastAsia="標楷體"/>
                <w:color w:val="0D0D0D"/>
                <w:szCs w:val="24"/>
              </w:rPr>
              <w:t>)</w:t>
            </w:r>
            <w:r>
              <w:rPr>
                <w:rFonts w:eastAsia="標楷體"/>
                <w:color w:val="0D0D0D"/>
                <w:szCs w:val="24"/>
              </w:rPr>
              <w:t xml:space="preserve"> </w:t>
            </w:r>
            <w:r>
              <w:rPr>
                <w:rFonts w:eastAsia="標楷體" w:hint="eastAsia"/>
                <w:color w:val="0D0D0D"/>
                <w:szCs w:val="24"/>
              </w:rPr>
              <w:t>經濟型</w:t>
            </w:r>
          </w:p>
          <w:p w14:paraId="7412B65C" w14:textId="77777777" w:rsidR="00962CE9" w:rsidRPr="00962CE9" w:rsidRDefault="00962CE9" w:rsidP="00AA698D">
            <w:pPr>
              <w:numPr>
                <w:ilvl w:val="0"/>
                <w:numId w:val="7"/>
              </w:numPr>
              <w:spacing w:line="280" w:lineRule="exact"/>
              <w:ind w:left="641" w:hanging="357"/>
              <w:rPr>
                <w:rFonts w:eastAsia="標楷體"/>
                <w:color w:val="0D0D0D"/>
                <w:sz w:val="22"/>
              </w:rPr>
            </w:pPr>
            <w:r w:rsidRPr="001E7962">
              <w:rPr>
                <w:rFonts w:eastAsia="標楷體"/>
                <w:color w:val="0D0D0D"/>
                <w:szCs w:val="24"/>
              </w:rPr>
              <w:t>BP-K-</w:t>
            </w:r>
            <w:r>
              <w:rPr>
                <w:rFonts w:eastAsia="標楷體"/>
                <w:color w:val="0D0D0D"/>
                <w:szCs w:val="24"/>
              </w:rPr>
              <w:t>5</w:t>
            </w:r>
            <w:r w:rsidRPr="001E7962">
              <w:rPr>
                <w:rFonts w:eastAsia="標楷體"/>
                <w:color w:val="0D0D0D"/>
                <w:szCs w:val="24"/>
              </w:rPr>
              <w:t xml:space="preserve"> </w:t>
            </w:r>
            <w:r w:rsidRPr="001E7962">
              <w:rPr>
                <w:rFonts w:eastAsia="標楷體"/>
                <w:color w:val="0D0D0D"/>
                <w:szCs w:val="24"/>
              </w:rPr>
              <w:t>小鼠藥物動力實驗</w:t>
            </w:r>
            <w:r>
              <w:rPr>
                <w:rFonts w:eastAsia="標楷體" w:hint="eastAsia"/>
                <w:color w:val="0D0D0D"/>
                <w:szCs w:val="24"/>
              </w:rPr>
              <w:t xml:space="preserve"> </w:t>
            </w:r>
            <w:r>
              <w:rPr>
                <w:rFonts w:eastAsia="標楷體"/>
                <w:color w:val="0D0D0D"/>
                <w:szCs w:val="24"/>
              </w:rPr>
              <w:t>(</w:t>
            </w:r>
            <w:r>
              <w:rPr>
                <w:rFonts w:eastAsia="標楷體" w:hint="eastAsia"/>
                <w:color w:val="0D0D0D"/>
                <w:szCs w:val="24"/>
              </w:rPr>
              <w:t>經濟型</w:t>
            </w:r>
            <w:r>
              <w:rPr>
                <w:rFonts w:eastAsia="標楷體" w:hint="eastAsia"/>
                <w:color w:val="0D0D0D"/>
                <w:szCs w:val="24"/>
              </w:rPr>
              <w:t>)</w:t>
            </w:r>
          </w:p>
          <w:p w14:paraId="0CEADEB6" w14:textId="77777777" w:rsidR="00962CE9" w:rsidRPr="00AA698D" w:rsidRDefault="00962CE9" w:rsidP="00AA698D">
            <w:pPr>
              <w:numPr>
                <w:ilvl w:val="0"/>
                <w:numId w:val="7"/>
              </w:numPr>
              <w:spacing w:line="280" w:lineRule="exact"/>
              <w:ind w:left="641" w:hanging="357"/>
              <w:rPr>
                <w:rFonts w:eastAsia="標楷體"/>
                <w:color w:val="0D0D0D"/>
                <w:sz w:val="22"/>
              </w:rPr>
            </w:pPr>
            <w:r w:rsidRPr="001E7962">
              <w:rPr>
                <w:rFonts w:eastAsia="標楷體"/>
                <w:color w:val="0D0D0D"/>
                <w:szCs w:val="24"/>
              </w:rPr>
              <w:t>BP-K-</w:t>
            </w:r>
            <w:r>
              <w:rPr>
                <w:rFonts w:eastAsia="標楷體"/>
                <w:color w:val="0D0D0D"/>
                <w:szCs w:val="24"/>
              </w:rPr>
              <w:t>6</w:t>
            </w:r>
            <w:r w:rsidRPr="001E7962">
              <w:rPr>
                <w:rFonts w:eastAsia="標楷體"/>
                <w:color w:val="0D0D0D"/>
                <w:szCs w:val="24"/>
              </w:rPr>
              <w:t xml:space="preserve"> </w:t>
            </w:r>
            <w:r>
              <w:rPr>
                <w:rFonts w:eastAsia="標楷體" w:hint="eastAsia"/>
                <w:color w:val="0D0D0D"/>
                <w:szCs w:val="24"/>
              </w:rPr>
              <w:t>大</w:t>
            </w:r>
            <w:r w:rsidRPr="001E7962">
              <w:rPr>
                <w:rFonts w:eastAsia="標楷體"/>
                <w:color w:val="0D0D0D"/>
                <w:szCs w:val="24"/>
              </w:rPr>
              <w:t>鼠藥物動力實驗</w:t>
            </w:r>
            <w:r>
              <w:rPr>
                <w:rFonts w:eastAsia="標楷體" w:hint="eastAsia"/>
                <w:color w:val="0D0D0D"/>
                <w:szCs w:val="24"/>
              </w:rPr>
              <w:t xml:space="preserve"> </w:t>
            </w:r>
            <w:r>
              <w:rPr>
                <w:rFonts w:eastAsia="標楷體"/>
                <w:color w:val="0D0D0D"/>
                <w:szCs w:val="24"/>
              </w:rPr>
              <w:t>(</w:t>
            </w:r>
            <w:r>
              <w:rPr>
                <w:rFonts w:eastAsia="標楷體" w:hint="eastAsia"/>
                <w:color w:val="0D0D0D"/>
                <w:szCs w:val="24"/>
              </w:rPr>
              <w:t>經濟型</w:t>
            </w:r>
            <w:r>
              <w:rPr>
                <w:rFonts w:eastAsia="標楷體" w:hint="eastAsia"/>
                <w:color w:val="0D0D0D"/>
                <w:szCs w:val="24"/>
              </w:rPr>
              <w:t>)</w:t>
            </w:r>
          </w:p>
        </w:tc>
      </w:tr>
      <w:tr w:rsidR="003F18E2" w:rsidRPr="00AA698D" w14:paraId="246F035D" w14:textId="77777777" w:rsidTr="00AA698D">
        <w:tc>
          <w:tcPr>
            <w:tcW w:w="9493" w:type="dxa"/>
            <w:gridSpan w:val="2"/>
          </w:tcPr>
          <w:p w14:paraId="14EA5083" w14:textId="77777777" w:rsidR="003F18E2" w:rsidRPr="00E5360E" w:rsidRDefault="003F18E2" w:rsidP="003F18E2">
            <w:pPr>
              <w:pStyle w:val="CM4"/>
              <w:spacing w:after="0" w:line="300" w:lineRule="exact"/>
              <w:rPr>
                <w:rFonts w:ascii="Times New Roman" w:eastAsia="標楷體" w:hAnsi="Times New Roman"/>
                <w:b/>
                <w:bCs/>
                <w:color w:val="0D0D0D"/>
                <w:szCs w:val="22"/>
              </w:rPr>
            </w:pPr>
            <w:r w:rsidRPr="00E5360E">
              <w:rPr>
                <w:rFonts w:ascii="Times New Roman" w:eastAsia="標楷體" w:hAnsi="Times New Roman"/>
                <w:b/>
                <w:bCs/>
                <w:color w:val="0D0D0D"/>
                <w:szCs w:val="22"/>
              </w:rPr>
              <w:t>Sample Information:</w:t>
            </w:r>
          </w:p>
          <w:p w14:paraId="7C1F7998" w14:textId="77777777" w:rsidR="003F18E2" w:rsidRPr="00E5360E" w:rsidRDefault="003F18E2" w:rsidP="003F18E2">
            <w:pPr>
              <w:pStyle w:val="CM4"/>
              <w:spacing w:after="0" w:line="300" w:lineRule="exact"/>
              <w:rPr>
                <w:rFonts w:ascii="Times New Roman" w:eastAsia="標楷體" w:hAnsi="Times New Roman"/>
                <w:bCs/>
                <w:color w:val="0D0D0D"/>
                <w:szCs w:val="22"/>
              </w:rPr>
            </w:pPr>
            <w:r w:rsidRPr="00E5360E">
              <w:rPr>
                <w:rFonts w:ascii="Times New Roman" w:eastAsia="標楷體" w:hAnsi="Times New Roman"/>
                <w:bCs/>
                <w:color w:val="0D0D0D"/>
                <w:szCs w:val="22"/>
              </w:rPr>
              <w:t>1. Chemical Structure (if available):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636"/>
              <w:gridCol w:w="4636"/>
            </w:tblGrid>
            <w:tr w:rsidR="003F18E2" w:rsidRPr="00E5360E" w14:paraId="4066A0B9" w14:textId="77777777" w:rsidTr="002B179C">
              <w:trPr>
                <w:trHeight w:val="2362"/>
              </w:trPr>
              <w:tc>
                <w:tcPr>
                  <w:tcW w:w="4636" w:type="dxa"/>
                </w:tcPr>
                <w:p w14:paraId="5E88AB69" w14:textId="77777777" w:rsidR="003F18E2" w:rsidRPr="00E5360E" w:rsidRDefault="003F18E2" w:rsidP="003F18E2">
                  <w:pPr>
                    <w:pStyle w:val="CM4"/>
                    <w:spacing w:after="0" w:line="400" w:lineRule="exact"/>
                    <w:rPr>
                      <w:rFonts w:ascii="Times New Roman" w:eastAsia="標楷體" w:hAnsi="Times New Roman"/>
                      <w:b/>
                      <w:bCs/>
                      <w:color w:val="0D0D0D"/>
                      <w:szCs w:val="22"/>
                    </w:rPr>
                  </w:pPr>
                </w:p>
              </w:tc>
              <w:tc>
                <w:tcPr>
                  <w:tcW w:w="4636" w:type="dxa"/>
                  <w:tcBorders>
                    <w:top w:val="nil"/>
                    <w:bottom w:val="nil"/>
                    <w:right w:val="nil"/>
                  </w:tcBorders>
                </w:tcPr>
                <w:p w14:paraId="3C24CA44" w14:textId="77777777" w:rsidR="003F18E2" w:rsidRPr="00E5360E" w:rsidRDefault="003F18E2" w:rsidP="003F18E2">
                  <w:pPr>
                    <w:pStyle w:val="CM4"/>
                    <w:spacing w:line="200" w:lineRule="exact"/>
                    <w:rPr>
                      <w:rFonts w:ascii="Times New Roman" w:eastAsia="標楷體" w:hAnsi="Times New Roman"/>
                      <w:color w:val="0D0D0D"/>
                      <w:szCs w:val="22"/>
                    </w:rPr>
                  </w:pP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t xml:space="preserve">Compound name:  </w:t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  <w:u w:val="single"/>
                    </w:rPr>
                    <w:t xml:space="preserve">                 </w:t>
                  </w:r>
                </w:p>
                <w:p w14:paraId="6A70547D" w14:textId="77777777" w:rsidR="003F18E2" w:rsidRPr="00E5360E" w:rsidRDefault="003F18E2" w:rsidP="003F18E2">
                  <w:pPr>
                    <w:pStyle w:val="CM4"/>
                    <w:spacing w:line="200" w:lineRule="exact"/>
                    <w:rPr>
                      <w:rFonts w:ascii="Times New Roman" w:eastAsia="標楷體" w:hAnsi="Times New Roman"/>
                      <w:color w:val="0D0D0D"/>
                      <w:szCs w:val="22"/>
                    </w:rPr>
                  </w:pP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t xml:space="preserve">Formula:  </w:t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  <w:u w:val="single"/>
                    </w:rPr>
                    <w:t xml:space="preserve">                 </w:t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instrText xml:space="preserve"> FORMTEXT </w:instrText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fldChar w:fldCharType="separate"/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fldChar w:fldCharType="end"/>
                  </w:r>
                </w:p>
                <w:p w14:paraId="72662BAE" w14:textId="77777777" w:rsidR="003F18E2" w:rsidRPr="00E5360E" w:rsidRDefault="003F18E2" w:rsidP="003F18E2">
                  <w:pPr>
                    <w:pStyle w:val="CM4"/>
                    <w:tabs>
                      <w:tab w:val="left" w:pos="5005"/>
                      <w:tab w:val="center" w:pos="5599"/>
                    </w:tabs>
                    <w:spacing w:line="200" w:lineRule="exact"/>
                    <w:rPr>
                      <w:rFonts w:ascii="Times New Roman" w:eastAsia="標楷體" w:hAnsi="Times New Roman"/>
                      <w:color w:val="0D0D0D"/>
                      <w:szCs w:val="22"/>
                    </w:rPr>
                  </w:pP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t xml:space="preserve">Molecular weight:  </w:t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  <w:u w:val="single"/>
                    </w:rPr>
                    <w:t xml:space="preserve">                    </w:t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/>
                      </w:ffData>
                    </w:fldChar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instrText xml:space="preserve"> FORMTEXT </w:instrText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fldChar w:fldCharType="separate"/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fldChar w:fldCharType="end"/>
                  </w:r>
                </w:p>
                <w:p w14:paraId="54A69E1B" w14:textId="77777777" w:rsidR="003F18E2" w:rsidRPr="00E5360E" w:rsidRDefault="003F18E2" w:rsidP="003F18E2">
                  <w:pPr>
                    <w:pStyle w:val="CM4"/>
                    <w:tabs>
                      <w:tab w:val="left" w:pos="5005"/>
                      <w:tab w:val="center" w:pos="5599"/>
                    </w:tabs>
                    <w:spacing w:line="200" w:lineRule="exact"/>
                    <w:rPr>
                      <w:rFonts w:ascii="Times New Roman" w:eastAsia="標楷體" w:hAnsi="Times New Roman"/>
                      <w:color w:val="0D0D0D"/>
                      <w:szCs w:val="22"/>
                      <w:u w:val="single"/>
                    </w:rPr>
                  </w:pP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t xml:space="preserve">Salt form: </w:t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  <w:u w:val="single"/>
                    </w:rPr>
                    <w:t xml:space="preserve">             </w:t>
                  </w:r>
                </w:p>
                <w:p w14:paraId="170C613B" w14:textId="77777777" w:rsidR="003F18E2" w:rsidRPr="00E5360E" w:rsidRDefault="003F18E2" w:rsidP="003F18E2">
                  <w:pPr>
                    <w:pStyle w:val="CM4"/>
                    <w:tabs>
                      <w:tab w:val="left" w:pos="5005"/>
                      <w:tab w:val="center" w:pos="5599"/>
                    </w:tabs>
                    <w:spacing w:line="200" w:lineRule="exact"/>
                    <w:rPr>
                      <w:rFonts w:ascii="Times New Roman" w:eastAsia="標楷體" w:hAnsi="Times New Roman"/>
                      <w:color w:val="0D0D0D"/>
                      <w:szCs w:val="22"/>
                      <w:u w:val="single"/>
                    </w:rPr>
                  </w:pP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t xml:space="preserve">Quantity (mg): </w:t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  <w:u w:val="single"/>
                    </w:rPr>
                    <w:t xml:space="preserve">             </w:t>
                  </w:r>
                </w:p>
                <w:p w14:paraId="50FACBBB" w14:textId="77777777" w:rsidR="003F18E2" w:rsidRPr="00E5360E" w:rsidRDefault="003F18E2" w:rsidP="003F18E2">
                  <w:pPr>
                    <w:pStyle w:val="CM4"/>
                    <w:tabs>
                      <w:tab w:val="left" w:pos="5005"/>
                      <w:tab w:val="center" w:pos="5599"/>
                    </w:tabs>
                    <w:spacing w:line="200" w:lineRule="exact"/>
                    <w:rPr>
                      <w:rFonts w:ascii="Times New Roman" w:eastAsia="標楷體" w:hAnsi="Times New Roman"/>
                      <w:color w:val="0D0D0D"/>
                      <w:szCs w:val="22"/>
                      <w:u w:val="single"/>
                    </w:rPr>
                  </w:pP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</w:rPr>
                    <w:t xml:space="preserve">Purity (%): </w:t>
                  </w:r>
                  <w:r w:rsidRPr="00E5360E">
                    <w:rPr>
                      <w:rFonts w:ascii="Times New Roman" w:eastAsia="標楷體" w:hAnsi="Times New Roman"/>
                      <w:color w:val="0D0D0D"/>
                      <w:szCs w:val="22"/>
                      <w:u w:val="single"/>
                    </w:rPr>
                    <w:t xml:space="preserve">             </w:t>
                  </w:r>
                </w:p>
              </w:tc>
            </w:tr>
          </w:tbl>
          <w:p w14:paraId="3C30A03D" w14:textId="77777777" w:rsidR="003F18E2" w:rsidRPr="00E5360E" w:rsidRDefault="003F18E2" w:rsidP="003F18E2">
            <w:pPr>
              <w:pStyle w:val="CM4"/>
              <w:spacing w:after="0" w:line="240" w:lineRule="exact"/>
              <w:rPr>
                <w:rFonts w:ascii="Times New Roman" w:eastAsia="標楷體" w:hAnsi="Times New Roman"/>
                <w:b/>
                <w:bCs/>
                <w:color w:val="0D0D0D"/>
                <w:szCs w:val="22"/>
              </w:rPr>
            </w:pPr>
            <w:r w:rsidRPr="00E5360E">
              <w:rPr>
                <w:rFonts w:ascii="Times New Roman" w:eastAsia="標楷體" w:hAnsi="Times New Roman"/>
                <w:b/>
                <w:bCs/>
                <w:color w:val="0D0D0D"/>
                <w:szCs w:val="22"/>
              </w:rPr>
              <w:t>Physicochemical Properties:</w:t>
            </w:r>
          </w:p>
          <w:p w14:paraId="3080257E" w14:textId="77777777" w:rsidR="003F18E2" w:rsidRPr="00E5360E" w:rsidRDefault="003F18E2" w:rsidP="003F18E2">
            <w:pPr>
              <w:pStyle w:val="CM4"/>
              <w:spacing w:after="0" w:line="360" w:lineRule="exact"/>
              <w:rPr>
                <w:rFonts w:ascii="Times New Roman" w:eastAsia="標楷體" w:hAnsi="Times New Roman"/>
                <w:color w:val="0D0D0D"/>
                <w:szCs w:val="22"/>
              </w:rPr>
            </w:pPr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1. Carcinogenic: □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Yes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No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Not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Tested ;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Biohazardous □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Yes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No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Not Tested </w:t>
            </w:r>
          </w:p>
          <w:p w14:paraId="3F2B2ABD" w14:textId="77777777" w:rsidR="003F18E2" w:rsidRPr="00E5360E" w:rsidRDefault="003F18E2" w:rsidP="003F18E2">
            <w:pPr>
              <w:pStyle w:val="CM4"/>
              <w:spacing w:after="0" w:line="360" w:lineRule="exact"/>
              <w:rPr>
                <w:rFonts w:ascii="Times New Roman" w:eastAsia="標楷體" w:hAnsi="Times New Roman"/>
                <w:color w:val="0D0D0D"/>
                <w:szCs w:val="22"/>
              </w:rPr>
            </w:pPr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2. Appearance: □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Powder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Liquid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Suspension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Tablet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Capsule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Other: </w:t>
            </w:r>
            <w:r w:rsidRPr="00E5360E">
              <w:rPr>
                <w:rFonts w:ascii="Times New Roman" w:eastAsia="標楷體" w:hAnsi="Times New Roman"/>
                <w:color w:val="0D0D0D"/>
                <w:szCs w:val="22"/>
                <w:u w:val="single"/>
              </w:rPr>
              <w:t xml:space="preserve">            </w:t>
            </w:r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</w:t>
            </w:r>
          </w:p>
          <w:p w14:paraId="761377F0" w14:textId="77777777" w:rsidR="003F18E2" w:rsidRPr="00E5360E" w:rsidRDefault="003F18E2" w:rsidP="003F18E2">
            <w:pPr>
              <w:spacing w:line="360" w:lineRule="exact"/>
              <w:rPr>
                <w:rFonts w:eastAsia="標楷體"/>
                <w:color w:val="0D0D0D"/>
                <w:kern w:val="0"/>
                <w:szCs w:val="22"/>
              </w:rPr>
            </w:pPr>
            <w:r w:rsidRPr="00E5360E">
              <w:rPr>
                <w:rFonts w:eastAsia="標楷體"/>
                <w:color w:val="0D0D0D"/>
                <w:kern w:val="0"/>
                <w:szCs w:val="22"/>
              </w:rPr>
              <w:t xml:space="preserve">3. Color: </w:t>
            </w:r>
            <w:r w:rsidRPr="00E5360E">
              <w:rPr>
                <w:rFonts w:eastAsia="標楷體"/>
                <w:color w:val="0D0D0D"/>
                <w:kern w:val="0"/>
                <w:szCs w:val="22"/>
                <w:u w:val="single"/>
              </w:rPr>
              <w:t xml:space="preserve">          </w:t>
            </w:r>
            <w:r w:rsidRPr="00E5360E">
              <w:rPr>
                <w:rFonts w:eastAsia="標楷體"/>
                <w:color w:val="0D0D0D"/>
                <w:kern w:val="0"/>
                <w:szCs w:val="22"/>
              </w:rPr>
              <w:t xml:space="preserve">     </w:t>
            </w:r>
          </w:p>
          <w:p w14:paraId="63ED25E0" w14:textId="77777777" w:rsidR="003F18E2" w:rsidRPr="00E5360E" w:rsidRDefault="003F18E2" w:rsidP="003F18E2">
            <w:pPr>
              <w:spacing w:line="360" w:lineRule="exact"/>
              <w:rPr>
                <w:rFonts w:eastAsia="標楷體"/>
                <w:color w:val="0D0D0D"/>
                <w:szCs w:val="22"/>
              </w:rPr>
            </w:pPr>
            <w:r w:rsidRPr="00E5360E">
              <w:rPr>
                <w:rFonts w:eastAsia="標楷體"/>
                <w:color w:val="0D0D0D"/>
                <w:kern w:val="0"/>
                <w:szCs w:val="22"/>
              </w:rPr>
              <w:t xml:space="preserve">4. Solubility: ________mg/mL in water; ________mg/mL in dosing formulation; □ Not Tested </w:t>
            </w:r>
          </w:p>
          <w:p w14:paraId="1BD2ED9A" w14:textId="77777777" w:rsidR="003F18E2" w:rsidRPr="00E5360E" w:rsidRDefault="003F18E2" w:rsidP="003F18E2">
            <w:pPr>
              <w:pStyle w:val="CM4"/>
              <w:spacing w:after="0" w:line="240" w:lineRule="exact"/>
              <w:rPr>
                <w:rFonts w:ascii="Times New Roman" w:eastAsia="標楷體" w:hAnsi="Times New Roman"/>
                <w:b/>
                <w:bCs/>
                <w:color w:val="0D0D0D"/>
                <w:szCs w:val="22"/>
              </w:rPr>
            </w:pPr>
            <w:r w:rsidRPr="00E5360E">
              <w:rPr>
                <w:rFonts w:ascii="Times New Roman" w:eastAsia="標楷體" w:hAnsi="Times New Roman"/>
                <w:b/>
                <w:bCs/>
                <w:color w:val="0D0D0D"/>
                <w:szCs w:val="22"/>
              </w:rPr>
              <w:t>Storage condition:</w:t>
            </w:r>
          </w:p>
          <w:p w14:paraId="05F1DDA7" w14:textId="77777777" w:rsidR="003F18E2" w:rsidRPr="00E5360E" w:rsidRDefault="003F18E2" w:rsidP="003F18E2">
            <w:pPr>
              <w:pStyle w:val="CM4"/>
              <w:spacing w:after="0" w:line="360" w:lineRule="exact"/>
              <w:rPr>
                <w:rFonts w:ascii="Times New Roman" w:eastAsia="標楷體" w:hAnsi="Times New Roman"/>
                <w:color w:val="0D0D0D"/>
                <w:szCs w:val="22"/>
                <w:u w:val="single"/>
              </w:rPr>
            </w:pPr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□ RT (Dry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Box)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2-8℃ (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Refrigerator)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-20℃ (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Refrigerator)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Other: </w:t>
            </w:r>
            <w:r w:rsidRPr="00E5360E">
              <w:rPr>
                <w:rFonts w:ascii="Times New Roman" w:eastAsia="標楷體" w:hAnsi="Times New Roman"/>
                <w:color w:val="0D0D0D"/>
                <w:szCs w:val="22"/>
                <w:u w:val="single"/>
              </w:rPr>
              <w:t xml:space="preserve">             </w:t>
            </w:r>
          </w:p>
          <w:p w14:paraId="2AD105B1" w14:textId="77777777" w:rsidR="003F18E2" w:rsidRPr="00E5360E" w:rsidRDefault="003F18E2" w:rsidP="003F18E2">
            <w:pPr>
              <w:pStyle w:val="CM4"/>
              <w:spacing w:after="0" w:line="360" w:lineRule="exact"/>
              <w:rPr>
                <w:rFonts w:ascii="Times New Roman" w:eastAsia="標楷體" w:hAnsi="Times New Roman"/>
                <w:color w:val="0D0D0D"/>
                <w:szCs w:val="22"/>
              </w:rPr>
            </w:pPr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□ Protection from light; </w:t>
            </w:r>
          </w:p>
          <w:p w14:paraId="2FD42FB8" w14:textId="77777777" w:rsidR="003F18E2" w:rsidRPr="00E5360E" w:rsidRDefault="003F18E2" w:rsidP="003F18E2">
            <w:pPr>
              <w:pStyle w:val="CM4"/>
              <w:spacing w:after="0" w:line="240" w:lineRule="exact"/>
              <w:rPr>
                <w:rFonts w:ascii="Times New Roman" w:eastAsia="標楷體" w:hAnsi="Times New Roman"/>
                <w:b/>
                <w:color w:val="0D0D0D"/>
                <w:szCs w:val="22"/>
              </w:rPr>
            </w:pPr>
            <w:r w:rsidRPr="00E5360E">
              <w:rPr>
                <w:rFonts w:ascii="Times New Roman" w:eastAsia="標楷體" w:hAnsi="Times New Roman"/>
                <w:b/>
                <w:bCs/>
                <w:color w:val="0D0D0D"/>
                <w:szCs w:val="22"/>
              </w:rPr>
              <w:t xml:space="preserve">Requested PK Study: </w:t>
            </w:r>
          </w:p>
          <w:p w14:paraId="7A376634" w14:textId="77777777" w:rsidR="003F18E2" w:rsidRPr="00E5360E" w:rsidRDefault="003F18E2" w:rsidP="003F18E2">
            <w:pPr>
              <w:pStyle w:val="Default"/>
              <w:spacing w:line="360" w:lineRule="exact"/>
              <w:rPr>
                <w:rFonts w:ascii="Times New Roman" w:cs="Times New Roman"/>
                <w:color w:val="0D0D0D"/>
                <w:szCs w:val="22"/>
              </w:rPr>
            </w:pPr>
            <w:r w:rsidRPr="00E5360E">
              <w:rPr>
                <w:rFonts w:ascii="Times New Roman" w:cs="Times New Roman"/>
                <w:color w:val="0D0D0D"/>
                <w:szCs w:val="22"/>
              </w:rPr>
              <w:t xml:space="preserve">1. Pharmacokinetic Study in </w:t>
            </w:r>
          </w:p>
          <w:p w14:paraId="3A58DA38" w14:textId="77777777" w:rsidR="003F18E2" w:rsidRPr="00E5360E" w:rsidRDefault="003F18E2" w:rsidP="003F18E2">
            <w:pPr>
              <w:pStyle w:val="CM2"/>
              <w:spacing w:line="360" w:lineRule="exact"/>
              <w:rPr>
                <w:rFonts w:ascii="Times New Roman" w:eastAsia="標楷體" w:hAnsi="Times New Roman"/>
                <w:color w:val="0D0D0D"/>
                <w:szCs w:val="22"/>
                <w:u w:val="single"/>
              </w:rPr>
            </w:pPr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 □ Mouse (Male):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Strain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ICR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</w:t>
            </w:r>
            <w:proofErr w:type="spell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Balb</w:t>
            </w:r>
            <w:proofErr w:type="spell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/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c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B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6;  Age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(week): </w:t>
            </w:r>
            <w:r w:rsidRPr="00E5360E">
              <w:rPr>
                <w:rFonts w:ascii="Times New Roman" w:eastAsia="標楷體" w:hAnsi="Times New Roman"/>
                <w:color w:val="0D0D0D"/>
                <w:szCs w:val="22"/>
                <w:u w:val="single"/>
              </w:rPr>
              <w:t xml:space="preserve">         </w:t>
            </w:r>
          </w:p>
          <w:p w14:paraId="7DB85D99" w14:textId="77777777" w:rsidR="003F18E2" w:rsidRPr="00E5360E" w:rsidRDefault="003F18E2" w:rsidP="003F18E2">
            <w:pPr>
              <w:pStyle w:val="CM2"/>
              <w:spacing w:line="360" w:lineRule="exact"/>
              <w:rPr>
                <w:rFonts w:ascii="Times New Roman" w:eastAsia="標楷體" w:hAnsi="Times New Roman"/>
                <w:color w:val="0D0D0D"/>
                <w:szCs w:val="22"/>
              </w:rPr>
            </w:pPr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 □ SD rat (Male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) ;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Age (week): </w:t>
            </w:r>
            <w:r w:rsidRPr="00E5360E">
              <w:rPr>
                <w:rFonts w:ascii="Times New Roman" w:eastAsia="標楷體" w:hAnsi="Times New Roman"/>
                <w:color w:val="0D0D0D"/>
                <w:szCs w:val="22"/>
                <w:u w:val="single"/>
              </w:rPr>
              <w:t xml:space="preserve">         </w:t>
            </w:r>
          </w:p>
          <w:p w14:paraId="24EBACD2" w14:textId="77777777" w:rsidR="003F18E2" w:rsidRPr="00E5360E" w:rsidRDefault="003F18E2" w:rsidP="003F18E2">
            <w:pPr>
              <w:pStyle w:val="CM2"/>
              <w:spacing w:line="360" w:lineRule="exact"/>
              <w:rPr>
                <w:rFonts w:ascii="Times New Roman" w:eastAsia="標楷體" w:hAnsi="Times New Roman"/>
                <w:color w:val="0D0D0D"/>
                <w:szCs w:val="22"/>
              </w:rPr>
            </w:pPr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2. Route of administration: □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IV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PO (□ Fast / □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Fed)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</w:t>
            </w:r>
            <w:proofErr w:type="gramStart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>SC  □</w:t>
            </w:r>
            <w:proofErr w:type="gramEnd"/>
            <w:r w:rsidRPr="00E5360E">
              <w:rPr>
                <w:rFonts w:ascii="Times New Roman" w:eastAsia="標楷體" w:hAnsi="Times New Roman"/>
                <w:color w:val="0D0D0D"/>
                <w:szCs w:val="22"/>
              </w:rPr>
              <w:t xml:space="preserve"> IP</w:t>
            </w:r>
          </w:p>
          <w:p w14:paraId="0051C00C" w14:textId="77777777" w:rsidR="003F18E2" w:rsidRPr="00E5360E" w:rsidRDefault="003F18E2" w:rsidP="003F18E2">
            <w:pPr>
              <w:pStyle w:val="Default"/>
              <w:spacing w:line="360" w:lineRule="exact"/>
              <w:rPr>
                <w:rFonts w:ascii="Times New Roman" w:cs="Times New Roman"/>
                <w:color w:val="0D0D0D"/>
                <w:szCs w:val="22"/>
              </w:rPr>
            </w:pPr>
            <w:r w:rsidRPr="00E5360E">
              <w:rPr>
                <w:rFonts w:ascii="Times New Roman" w:cs="Times New Roman"/>
                <w:color w:val="0D0D0D"/>
                <w:szCs w:val="22"/>
              </w:rPr>
              <w:t xml:space="preserve">3. Dosage: a. </w:t>
            </w:r>
            <w:r w:rsidRPr="00E5360E">
              <w:rPr>
                <w:rFonts w:ascii="Times New Roman" w:cs="Times New Roman"/>
                <w:color w:val="0D0D0D"/>
                <w:szCs w:val="22"/>
                <w:u w:val="single"/>
              </w:rPr>
              <w:t xml:space="preserve">         </w:t>
            </w:r>
            <w:r w:rsidRPr="00E5360E">
              <w:rPr>
                <w:rFonts w:ascii="Times New Roman" w:cs="Times New Roman"/>
                <w:color w:val="0D0D0D"/>
                <w:szCs w:val="22"/>
              </w:rPr>
              <w:t xml:space="preserve">mg/kg; b. </w:t>
            </w:r>
            <w:r w:rsidRPr="00E5360E">
              <w:rPr>
                <w:rFonts w:ascii="Times New Roman" w:cs="Times New Roman"/>
                <w:color w:val="0D0D0D"/>
                <w:szCs w:val="22"/>
                <w:u w:val="single"/>
              </w:rPr>
              <w:t xml:space="preserve">         </w:t>
            </w:r>
            <w:r w:rsidRPr="00E5360E">
              <w:rPr>
                <w:rFonts w:ascii="Times New Roman" w:cs="Times New Roman"/>
                <w:color w:val="0D0D0D"/>
                <w:szCs w:val="22"/>
              </w:rPr>
              <w:t>mg/kg; c.</w:t>
            </w:r>
            <w:r w:rsidRPr="00E5360E">
              <w:rPr>
                <w:rFonts w:ascii="Times New Roman" w:cs="Times New Roman"/>
                <w:color w:val="0D0D0D"/>
                <w:szCs w:val="22"/>
                <w:u w:val="single"/>
              </w:rPr>
              <w:t xml:space="preserve">         </w:t>
            </w:r>
            <w:r w:rsidRPr="00E5360E">
              <w:rPr>
                <w:rFonts w:ascii="Times New Roman" w:cs="Times New Roman"/>
                <w:color w:val="0D0D0D"/>
                <w:szCs w:val="22"/>
              </w:rPr>
              <w:t>mg/kg…etc.</w:t>
            </w:r>
          </w:p>
          <w:p w14:paraId="5B4131F9" w14:textId="77777777" w:rsidR="003F18E2" w:rsidRPr="00E5360E" w:rsidRDefault="003F18E2" w:rsidP="003F18E2">
            <w:pPr>
              <w:pStyle w:val="Default"/>
              <w:spacing w:line="360" w:lineRule="exact"/>
              <w:rPr>
                <w:rFonts w:ascii="Times New Roman" w:cs="Times New Roman"/>
                <w:color w:val="0D0D0D"/>
                <w:szCs w:val="22"/>
                <w:u w:val="single"/>
              </w:rPr>
            </w:pPr>
            <w:r w:rsidRPr="00E5360E">
              <w:rPr>
                <w:rFonts w:ascii="Times New Roman" w:cs="Times New Roman"/>
                <w:color w:val="0D0D0D"/>
                <w:szCs w:val="22"/>
              </w:rPr>
              <w:t xml:space="preserve">  Number of animals per group: </w:t>
            </w:r>
            <w:r w:rsidRPr="00E5360E">
              <w:rPr>
                <w:rFonts w:ascii="Times New Roman" w:cs="Times New Roman"/>
                <w:color w:val="0D0D0D"/>
                <w:szCs w:val="22"/>
                <w:u w:val="single"/>
              </w:rPr>
              <w:t xml:space="preserve">         </w:t>
            </w:r>
          </w:p>
          <w:p w14:paraId="6F26FE57" w14:textId="77777777" w:rsidR="003F18E2" w:rsidRPr="00E5360E" w:rsidRDefault="003F18E2" w:rsidP="003F18E2">
            <w:pPr>
              <w:pStyle w:val="Default"/>
              <w:spacing w:line="360" w:lineRule="exact"/>
              <w:rPr>
                <w:rFonts w:ascii="Times New Roman" w:cs="Times New Roman"/>
                <w:color w:val="0D0D0D"/>
                <w:szCs w:val="22"/>
                <w:u w:val="single"/>
              </w:rPr>
            </w:pPr>
            <w:r w:rsidRPr="00E5360E">
              <w:rPr>
                <w:rFonts w:ascii="Times New Roman" w:cs="Times New Roman"/>
                <w:color w:val="0D0D0D"/>
                <w:szCs w:val="22"/>
              </w:rPr>
              <w:t xml:space="preserve">4. Frequency of doses (Regimen): □ Single </w:t>
            </w:r>
            <w:proofErr w:type="gramStart"/>
            <w:r w:rsidRPr="00E5360E">
              <w:rPr>
                <w:rFonts w:ascii="Times New Roman" w:cs="Times New Roman"/>
                <w:color w:val="0D0D0D"/>
                <w:szCs w:val="22"/>
              </w:rPr>
              <w:t>dose  □</w:t>
            </w:r>
            <w:proofErr w:type="gramEnd"/>
            <w:r w:rsidRPr="00E5360E">
              <w:rPr>
                <w:rFonts w:ascii="Times New Roman" w:cs="Times New Roman"/>
                <w:color w:val="0D0D0D"/>
                <w:szCs w:val="22"/>
              </w:rPr>
              <w:t xml:space="preserve"> Other: </w:t>
            </w:r>
            <w:r w:rsidRPr="00E5360E">
              <w:rPr>
                <w:rFonts w:ascii="Times New Roman" w:cs="Times New Roman"/>
                <w:color w:val="0D0D0D"/>
                <w:szCs w:val="22"/>
                <w:u w:val="single"/>
              </w:rPr>
              <w:t xml:space="preserve">              </w:t>
            </w:r>
          </w:p>
          <w:p w14:paraId="45F83283" w14:textId="77777777" w:rsidR="003F18E2" w:rsidRPr="00E5360E" w:rsidRDefault="003F18E2" w:rsidP="003F18E2">
            <w:pPr>
              <w:pStyle w:val="Default"/>
              <w:spacing w:line="360" w:lineRule="exact"/>
              <w:rPr>
                <w:rFonts w:ascii="Times New Roman" w:cs="Times New Roman"/>
                <w:color w:val="0D0D0D"/>
                <w:szCs w:val="22"/>
              </w:rPr>
            </w:pPr>
            <w:r w:rsidRPr="00E5360E">
              <w:rPr>
                <w:rFonts w:ascii="Times New Roman" w:cs="Times New Roman"/>
                <w:color w:val="0D0D0D"/>
                <w:szCs w:val="22"/>
              </w:rPr>
              <w:t xml:space="preserve">5. Formulation &amp; its preparation procedure: (Vehicle supply: □ </w:t>
            </w:r>
            <w:proofErr w:type="gramStart"/>
            <w:r w:rsidRPr="00E5360E">
              <w:rPr>
                <w:rFonts w:ascii="Times New Roman" w:cs="Times New Roman"/>
                <w:color w:val="0D0D0D"/>
                <w:szCs w:val="22"/>
              </w:rPr>
              <w:t>Yes  □</w:t>
            </w:r>
            <w:proofErr w:type="gramEnd"/>
            <w:r w:rsidRPr="00E5360E">
              <w:rPr>
                <w:rFonts w:ascii="Times New Roman" w:cs="Times New Roman"/>
                <w:color w:val="0D0D0D"/>
                <w:szCs w:val="22"/>
              </w:rPr>
              <w:t xml:space="preserve"> No)</w:t>
            </w:r>
          </w:p>
          <w:p w14:paraId="5DB69C70" w14:textId="77777777" w:rsidR="003F18E2" w:rsidRPr="00E5360E" w:rsidRDefault="003F18E2" w:rsidP="003F18E2">
            <w:pPr>
              <w:spacing w:line="320" w:lineRule="exact"/>
              <w:rPr>
                <w:rFonts w:eastAsia="標楷體"/>
                <w:color w:val="0D0D0D"/>
                <w:szCs w:val="22"/>
              </w:rPr>
            </w:pPr>
            <w:r w:rsidRPr="00E5360E">
              <w:rPr>
                <w:rFonts w:eastAsia="標楷體"/>
                <w:color w:val="0D0D0D"/>
                <w:szCs w:val="22"/>
              </w:rPr>
              <w:t xml:space="preserve">6. □ Animal PK </w:t>
            </w:r>
            <w:proofErr w:type="gramStart"/>
            <w:r w:rsidRPr="00E5360E">
              <w:rPr>
                <w:rFonts w:eastAsia="標楷體"/>
                <w:color w:val="0D0D0D"/>
                <w:szCs w:val="22"/>
              </w:rPr>
              <w:t>only;  □</w:t>
            </w:r>
            <w:proofErr w:type="gramEnd"/>
            <w:r w:rsidRPr="00E5360E">
              <w:rPr>
                <w:rFonts w:eastAsia="標楷體"/>
                <w:color w:val="0D0D0D"/>
                <w:szCs w:val="22"/>
              </w:rPr>
              <w:t xml:space="preserve"> Animal PK + Sample analysis.</w:t>
            </w:r>
          </w:p>
          <w:p w14:paraId="419C4E27" w14:textId="77777777" w:rsidR="003F18E2" w:rsidRPr="00E5360E" w:rsidRDefault="003F18E2" w:rsidP="0012658D">
            <w:pPr>
              <w:spacing w:line="340" w:lineRule="exact"/>
              <w:rPr>
                <w:rFonts w:eastAsia="標楷體"/>
                <w:color w:val="0D0D0D"/>
                <w:szCs w:val="22"/>
              </w:rPr>
            </w:pPr>
            <w:r w:rsidRPr="00E5360E">
              <w:rPr>
                <w:rFonts w:eastAsia="標楷體"/>
                <w:color w:val="0D0D0D"/>
                <w:szCs w:val="22"/>
              </w:rPr>
              <w:t xml:space="preserve">7. Disposal of residual submitted: □ Returned to the </w:t>
            </w:r>
            <w:proofErr w:type="gramStart"/>
            <w:r w:rsidRPr="00E5360E">
              <w:rPr>
                <w:rFonts w:eastAsia="標楷體"/>
                <w:color w:val="0D0D0D"/>
                <w:szCs w:val="22"/>
              </w:rPr>
              <w:t>Applicant  □</w:t>
            </w:r>
            <w:proofErr w:type="gramEnd"/>
            <w:r w:rsidRPr="00E5360E">
              <w:rPr>
                <w:rFonts w:eastAsia="標楷體"/>
                <w:color w:val="0D0D0D"/>
                <w:szCs w:val="22"/>
              </w:rPr>
              <w:t xml:space="preserve"> Discarded by IBPR.</w:t>
            </w:r>
          </w:p>
        </w:tc>
      </w:tr>
      <w:tr w:rsidR="003F18E2" w:rsidRPr="00AA698D" w14:paraId="632FE6DD" w14:textId="77777777" w:rsidTr="003F18E2">
        <w:trPr>
          <w:trHeight w:val="1583"/>
        </w:trPr>
        <w:tc>
          <w:tcPr>
            <w:tcW w:w="9493" w:type="dxa"/>
            <w:gridSpan w:val="2"/>
          </w:tcPr>
          <w:p w14:paraId="51E0CE6A" w14:textId="77777777" w:rsidR="003F18E2" w:rsidRPr="00AA698D" w:rsidRDefault="003F18E2" w:rsidP="003F18E2">
            <w:pPr>
              <w:rPr>
                <w:rFonts w:eastAsia="標楷體"/>
                <w:color w:val="0D0D0D"/>
                <w:szCs w:val="24"/>
              </w:rPr>
            </w:pPr>
            <w:r w:rsidRPr="00AA698D">
              <w:rPr>
                <w:rFonts w:eastAsia="標楷體"/>
                <w:color w:val="0D0D0D"/>
                <w:szCs w:val="27"/>
              </w:rPr>
              <w:t>Experimental description</w:t>
            </w:r>
            <w:r w:rsidRPr="00AA698D">
              <w:rPr>
                <w:rFonts w:eastAsia="標楷體"/>
                <w:color w:val="0D0D0D"/>
                <w:szCs w:val="27"/>
              </w:rPr>
              <w:t>：</w:t>
            </w:r>
          </w:p>
          <w:p w14:paraId="385BAB39" w14:textId="77777777" w:rsidR="003F18E2" w:rsidRPr="00AA698D" w:rsidRDefault="003F18E2" w:rsidP="003F18E2">
            <w:pPr>
              <w:rPr>
                <w:rFonts w:eastAsia="標楷體"/>
                <w:color w:val="0D0D0D"/>
                <w:sz w:val="28"/>
                <w:szCs w:val="28"/>
              </w:rPr>
            </w:pPr>
          </w:p>
          <w:p w14:paraId="2FC48712" w14:textId="77777777" w:rsidR="003F18E2" w:rsidRDefault="003F18E2" w:rsidP="003F18E2">
            <w:pPr>
              <w:rPr>
                <w:rFonts w:eastAsia="標楷體"/>
                <w:color w:val="0D0D0D"/>
                <w:sz w:val="28"/>
                <w:szCs w:val="28"/>
              </w:rPr>
            </w:pPr>
          </w:p>
          <w:p w14:paraId="217E7D75" w14:textId="77777777" w:rsidR="003F18E2" w:rsidRDefault="003F18E2" w:rsidP="003F18E2">
            <w:pPr>
              <w:rPr>
                <w:rFonts w:eastAsia="標楷體"/>
                <w:color w:val="0D0D0D"/>
                <w:sz w:val="28"/>
                <w:szCs w:val="28"/>
              </w:rPr>
            </w:pPr>
          </w:p>
          <w:p w14:paraId="0C9FA2A9" w14:textId="77777777" w:rsidR="003F18E2" w:rsidRPr="00AA698D" w:rsidRDefault="003F18E2" w:rsidP="003F18E2">
            <w:pPr>
              <w:rPr>
                <w:rFonts w:eastAsia="標楷體" w:hint="eastAsia"/>
                <w:color w:val="0D0D0D"/>
                <w:sz w:val="28"/>
                <w:szCs w:val="28"/>
              </w:rPr>
            </w:pPr>
          </w:p>
        </w:tc>
      </w:tr>
      <w:bookmarkEnd w:id="2"/>
    </w:tbl>
    <w:p w14:paraId="3FB89256" w14:textId="77777777" w:rsidR="00BF31E1" w:rsidRDefault="00BF31E1" w:rsidP="00713331">
      <w:pPr>
        <w:spacing w:line="360" w:lineRule="exact"/>
        <w:ind w:leftChars="-236" w:left="-566"/>
        <w:rPr>
          <w:rFonts w:eastAsia="標楷體"/>
          <w:b/>
          <w:color w:val="0D0D0D"/>
          <w:szCs w:val="28"/>
          <w:shd w:val="pct15" w:color="auto" w:fill="FFFFFF"/>
        </w:rPr>
      </w:pPr>
    </w:p>
    <w:p w14:paraId="26D2D638" w14:textId="77777777" w:rsidR="009D6BAC" w:rsidRPr="005E6697" w:rsidRDefault="009D6BAC" w:rsidP="0039391A">
      <w:pPr>
        <w:spacing w:line="360" w:lineRule="exact"/>
        <w:ind w:leftChars="-236" w:left="-566"/>
        <w:rPr>
          <w:rFonts w:eastAsia="標楷體"/>
          <w:b/>
          <w:color w:val="0D0D0D"/>
          <w:szCs w:val="28"/>
        </w:rPr>
      </w:pPr>
      <w:r w:rsidRPr="005E6697">
        <w:rPr>
          <w:rFonts w:eastAsia="標楷體"/>
          <w:b/>
          <w:color w:val="0D0D0D"/>
          <w:szCs w:val="28"/>
          <w:shd w:val="pct15" w:color="auto" w:fill="FFFFFF"/>
        </w:rPr>
        <w:t>附表四</w:t>
      </w:r>
      <w:r w:rsidRPr="005E6697">
        <w:rPr>
          <w:rFonts w:eastAsia="標楷體"/>
          <w:b/>
          <w:color w:val="0D0D0D"/>
          <w:szCs w:val="28"/>
        </w:rPr>
        <w:t xml:space="preserve"> </w:t>
      </w:r>
      <w:r w:rsidRPr="005E6697">
        <w:rPr>
          <w:rFonts w:eastAsia="標楷體"/>
          <w:b/>
          <w:color w:val="0D0D0D"/>
          <w:kern w:val="0"/>
          <w:szCs w:val="28"/>
        </w:rPr>
        <w:t>疾病動物模式與動物藥理及毒理研究平台</w:t>
      </w:r>
      <w:r w:rsidRPr="005E6697">
        <w:rPr>
          <w:rFonts w:eastAsia="標楷體"/>
          <w:b/>
          <w:color w:val="0D0D0D"/>
          <w:szCs w:val="28"/>
        </w:rPr>
        <w:t xml:space="preserve"> (BP-A-1</w:t>
      </w:r>
      <w:r w:rsidRPr="005E6697">
        <w:rPr>
          <w:rFonts w:eastAsia="標楷體"/>
          <w:b/>
          <w:color w:val="0D0D0D"/>
          <w:szCs w:val="28"/>
        </w:rPr>
        <w:t>、</w:t>
      </w:r>
      <w:r w:rsidRPr="005E6697">
        <w:rPr>
          <w:rFonts w:eastAsia="標楷體"/>
          <w:b/>
          <w:color w:val="0D0D0D"/>
          <w:szCs w:val="28"/>
        </w:rPr>
        <w:t>2</w:t>
      </w:r>
      <w:r w:rsidRPr="005E6697">
        <w:rPr>
          <w:rFonts w:eastAsia="標楷體"/>
          <w:b/>
          <w:color w:val="0D0D0D"/>
          <w:szCs w:val="28"/>
        </w:rPr>
        <w:t>、</w:t>
      </w:r>
      <w:r w:rsidRPr="005E6697">
        <w:rPr>
          <w:rFonts w:eastAsia="標楷體"/>
          <w:b/>
          <w:color w:val="0D0D0D"/>
          <w:szCs w:val="28"/>
        </w:rPr>
        <w:t>5</w:t>
      </w:r>
      <w:r w:rsidRPr="005E6697">
        <w:rPr>
          <w:rFonts w:eastAsia="標楷體"/>
          <w:b/>
          <w:color w:val="0D0D0D"/>
          <w:szCs w:val="28"/>
        </w:rPr>
        <w:t>、</w:t>
      </w:r>
      <w:r w:rsidRPr="005E6697">
        <w:rPr>
          <w:rFonts w:eastAsia="標楷體"/>
          <w:b/>
          <w:color w:val="0D0D0D"/>
          <w:szCs w:val="28"/>
        </w:rPr>
        <w:t>6</w:t>
      </w:r>
      <w:r w:rsidRPr="005E6697">
        <w:rPr>
          <w:rFonts w:eastAsia="標楷體"/>
          <w:b/>
          <w:color w:val="0D0D0D"/>
          <w:szCs w:val="28"/>
        </w:rPr>
        <w:t>、</w:t>
      </w:r>
      <w:r w:rsidRPr="005E6697">
        <w:rPr>
          <w:rFonts w:eastAsia="標楷體"/>
          <w:b/>
          <w:color w:val="0D0D0D"/>
          <w:szCs w:val="28"/>
        </w:rPr>
        <w:t>7)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27"/>
        <w:gridCol w:w="4771"/>
      </w:tblGrid>
      <w:tr w:rsidR="009D6BAC" w:rsidRPr="00AA698D" w14:paraId="688D3182" w14:textId="77777777" w:rsidTr="00962CE9">
        <w:trPr>
          <w:trHeight w:val="761"/>
        </w:trPr>
        <w:tc>
          <w:tcPr>
            <w:tcW w:w="4727" w:type="dxa"/>
            <w:tcBorders>
              <w:right w:val="nil"/>
            </w:tcBorders>
          </w:tcPr>
          <w:p w14:paraId="0170E82E" w14:textId="77777777" w:rsidR="009D6BAC" w:rsidRPr="003F18E2" w:rsidRDefault="009D6BAC" w:rsidP="00AA698D">
            <w:pPr>
              <w:numPr>
                <w:ilvl w:val="0"/>
                <w:numId w:val="7"/>
              </w:numPr>
              <w:spacing w:line="300" w:lineRule="exact"/>
              <w:ind w:left="641" w:hanging="357"/>
              <w:rPr>
                <w:rFonts w:eastAsia="標楷體"/>
                <w:color w:val="0D0D0D"/>
                <w:sz w:val="22"/>
              </w:rPr>
            </w:pPr>
            <w:r w:rsidRPr="003F18E2">
              <w:rPr>
                <w:rFonts w:eastAsia="標楷體"/>
                <w:color w:val="0D0D0D"/>
                <w:sz w:val="22"/>
              </w:rPr>
              <w:t xml:space="preserve">BP-A-1 </w:t>
            </w:r>
            <w:r w:rsidRPr="003F18E2">
              <w:rPr>
                <w:rFonts w:eastAsia="標楷體"/>
                <w:color w:val="0D0D0D"/>
                <w:kern w:val="0"/>
                <w:sz w:val="22"/>
              </w:rPr>
              <w:t>異種皮下腫瘤動物藥效評估</w:t>
            </w:r>
          </w:p>
          <w:p w14:paraId="6387EB46" w14:textId="77777777" w:rsidR="009D6BAC" w:rsidRPr="00AA698D" w:rsidRDefault="00962CE9" w:rsidP="00962CE9">
            <w:pPr>
              <w:numPr>
                <w:ilvl w:val="0"/>
                <w:numId w:val="7"/>
              </w:numPr>
              <w:spacing w:line="300" w:lineRule="exact"/>
              <w:ind w:left="641" w:hanging="357"/>
              <w:rPr>
                <w:rFonts w:eastAsia="標楷體"/>
                <w:color w:val="0D0D0D"/>
                <w:sz w:val="20"/>
              </w:rPr>
            </w:pPr>
            <w:r w:rsidRPr="003F18E2">
              <w:rPr>
                <w:rFonts w:eastAsia="標楷體"/>
                <w:color w:val="0D0D0D"/>
                <w:sz w:val="22"/>
              </w:rPr>
              <w:t xml:space="preserve">BP-A-2 </w:t>
            </w:r>
            <w:r w:rsidRPr="003F18E2">
              <w:rPr>
                <w:rFonts w:eastAsia="標楷體"/>
                <w:color w:val="0D0D0D"/>
                <w:kern w:val="0"/>
                <w:sz w:val="22"/>
              </w:rPr>
              <w:t>異種原位腫瘤動物藥效評估</w:t>
            </w:r>
          </w:p>
        </w:tc>
        <w:tc>
          <w:tcPr>
            <w:tcW w:w="4771" w:type="dxa"/>
            <w:tcBorders>
              <w:left w:val="nil"/>
            </w:tcBorders>
          </w:tcPr>
          <w:p w14:paraId="7059CFF8" w14:textId="77777777" w:rsidR="00962CE9" w:rsidRPr="00962CE9" w:rsidRDefault="00962CE9" w:rsidP="00962CE9">
            <w:pPr>
              <w:numPr>
                <w:ilvl w:val="0"/>
                <w:numId w:val="7"/>
              </w:numPr>
              <w:spacing w:line="300" w:lineRule="exact"/>
              <w:ind w:left="641" w:hanging="357"/>
              <w:rPr>
                <w:rFonts w:eastAsia="標楷體"/>
                <w:color w:val="0D0D0D"/>
                <w:sz w:val="22"/>
              </w:rPr>
            </w:pPr>
            <w:r w:rsidRPr="003F18E2">
              <w:rPr>
                <w:rFonts w:eastAsia="標楷體"/>
                <w:color w:val="0D0D0D"/>
                <w:sz w:val="22"/>
              </w:rPr>
              <w:t xml:space="preserve">BP-A-5 </w:t>
            </w:r>
            <w:r w:rsidRPr="003F18E2">
              <w:rPr>
                <w:rFonts w:eastAsia="標楷體"/>
                <w:color w:val="0D0D0D"/>
                <w:sz w:val="22"/>
              </w:rPr>
              <w:t>小鼠</w:t>
            </w:r>
            <w:r w:rsidRPr="003F18E2">
              <w:rPr>
                <w:rFonts w:eastAsia="標楷體"/>
                <w:color w:val="0D0D0D"/>
                <w:kern w:val="0"/>
                <w:sz w:val="22"/>
              </w:rPr>
              <w:t>藥物毒性劑量探索</w:t>
            </w:r>
          </w:p>
          <w:p w14:paraId="408C45D8" w14:textId="77777777" w:rsidR="00962CE9" w:rsidRPr="003F18E2" w:rsidRDefault="00962CE9" w:rsidP="00962CE9">
            <w:pPr>
              <w:numPr>
                <w:ilvl w:val="0"/>
                <w:numId w:val="7"/>
              </w:numPr>
              <w:spacing w:line="300" w:lineRule="exact"/>
              <w:ind w:left="641" w:hanging="357"/>
              <w:rPr>
                <w:rFonts w:eastAsia="標楷體"/>
                <w:color w:val="0D0D0D"/>
                <w:sz w:val="22"/>
              </w:rPr>
            </w:pPr>
            <w:r w:rsidRPr="003F18E2">
              <w:rPr>
                <w:rFonts w:eastAsia="標楷體"/>
                <w:color w:val="0D0D0D"/>
                <w:sz w:val="22"/>
              </w:rPr>
              <w:t>BP-A-6</w:t>
            </w:r>
            <w:r w:rsidRPr="003F18E2">
              <w:rPr>
                <w:rFonts w:eastAsia="標楷體"/>
                <w:color w:val="0D0D0D"/>
                <w:sz w:val="22"/>
              </w:rPr>
              <w:t>大鼠</w:t>
            </w:r>
            <w:r w:rsidRPr="003F18E2">
              <w:rPr>
                <w:rFonts w:eastAsia="標楷體"/>
                <w:color w:val="0D0D0D"/>
                <w:kern w:val="0"/>
                <w:sz w:val="22"/>
              </w:rPr>
              <w:t>藥物毒性劑量探索</w:t>
            </w:r>
          </w:p>
          <w:p w14:paraId="606046E9" w14:textId="77777777" w:rsidR="009D6BAC" w:rsidRPr="00AA698D" w:rsidRDefault="00962CE9" w:rsidP="00962CE9">
            <w:pPr>
              <w:numPr>
                <w:ilvl w:val="0"/>
                <w:numId w:val="7"/>
              </w:numPr>
              <w:spacing w:line="300" w:lineRule="exact"/>
              <w:ind w:left="641" w:hanging="357"/>
              <w:rPr>
                <w:rFonts w:eastAsia="標楷體"/>
                <w:color w:val="0D0D0D"/>
                <w:sz w:val="20"/>
              </w:rPr>
            </w:pPr>
            <w:r w:rsidRPr="003F18E2">
              <w:rPr>
                <w:rFonts w:eastAsia="標楷體"/>
                <w:color w:val="0D0D0D"/>
                <w:sz w:val="22"/>
              </w:rPr>
              <w:t xml:space="preserve">BP-A-7 </w:t>
            </w:r>
            <w:r w:rsidRPr="003F18E2">
              <w:rPr>
                <w:rFonts w:eastAsia="標楷體"/>
                <w:color w:val="0D0D0D"/>
                <w:kern w:val="0"/>
                <w:sz w:val="22"/>
              </w:rPr>
              <w:t>毒物動力學試驗</w:t>
            </w:r>
            <w:r w:rsidRPr="003F18E2">
              <w:rPr>
                <w:rFonts w:eastAsia="標楷體"/>
                <w:color w:val="0D0D0D"/>
                <w:kern w:val="0"/>
                <w:sz w:val="22"/>
              </w:rPr>
              <w:t>(</w:t>
            </w:r>
            <w:r w:rsidRPr="003F18E2">
              <w:rPr>
                <w:rFonts w:eastAsia="標楷體"/>
                <w:color w:val="0D0D0D"/>
                <w:kern w:val="0"/>
                <w:sz w:val="22"/>
              </w:rPr>
              <w:t>未含分析</w:t>
            </w:r>
            <w:r w:rsidRPr="003F18E2">
              <w:rPr>
                <w:rFonts w:eastAsia="標楷體"/>
                <w:color w:val="0D0D0D"/>
                <w:kern w:val="0"/>
                <w:sz w:val="22"/>
              </w:rPr>
              <w:t>)</w:t>
            </w:r>
            <w:r w:rsidRPr="00AA698D">
              <w:rPr>
                <w:rFonts w:eastAsia="標楷體"/>
                <w:color w:val="0D0D0D"/>
                <w:sz w:val="20"/>
              </w:rPr>
              <w:t xml:space="preserve"> </w:t>
            </w:r>
          </w:p>
        </w:tc>
      </w:tr>
      <w:tr w:rsidR="0039391A" w:rsidRPr="00AA698D" w14:paraId="2C72D92F" w14:textId="77777777" w:rsidTr="00AA698D">
        <w:trPr>
          <w:trHeight w:val="2176"/>
        </w:trPr>
        <w:tc>
          <w:tcPr>
            <w:tcW w:w="9498" w:type="dxa"/>
            <w:gridSpan w:val="2"/>
          </w:tcPr>
          <w:p w14:paraId="36AF2C03" w14:textId="77777777" w:rsidR="001E0C60" w:rsidRDefault="001E0C60" w:rsidP="001E0C60">
            <w:pPr>
              <w:spacing w:line="280" w:lineRule="exact"/>
              <w:rPr>
                <w:rFonts w:eastAsia="標楷體"/>
                <w:color w:val="0D0D0D"/>
                <w:sz w:val="22"/>
              </w:rPr>
            </w:pPr>
            <w:r w:rsidRPr="000303E5">
              <w:rPr>
                <w:rFonts w:eastAsia="標楷體"/>
                <w:color w:val="0D0D0D"/>
                <w:sz w:val="22"/>
              </w:rPr>
              <w:t>待測物名</w:t>
            </w:r>
            <w:r w:rsidRPr="000303E5">
              <w:rPr>
                <w:rFonts w:eastAsia="標楷體"/>
                <w:color w:val="0D0D0D"/>
                <w:sz w:val="22"/>
              </w:rPr>
              <w:t>:</w:t>
            </w:r>
            <w:r w:rsidRPr="000303E5">
              <w:rPr>
                <w:rFonts w:eastAsia="標楷體"/>
                <w:color w:val="0D0D0D"/>
                <w:sz w:val="22"/>
                <w:u w:val="single"/>
              </w:rPr>
              <w:t xml:space="preserve">             </w:t>
            </w:r>
          </w:p>
          <w:p w14:paraId="0BB13267" w14:textId="32D74453" w:rsidR="00C9024D" w:rsidRPr="00522341" w:rsidRDefault="00C9024D" w:rsidP="00C9024D">
            <w:pPr>
              <w:spacing w:line="280" w:lineRule="exact"/>
              <w:rPr>
                <w:rFonts w:eastAsia="標楷體"/>
                <w:color w:val="0D0D0D"/>
                <w:sz w:val="22"/>
                <w:u w:val="single"/>
              </w:rPr>
            </w:pPr>
            <w:r w:rsidRPr="00522341">
              <w:rPr>
                <w:rFonts w:eastAsia="標楷體"/>
                <w:noProof/>
                <w:color w:val="0D0D0D"/>
              </w:rPr>
              <w:pict w14:anchorId="5959A9FB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字方塊 1" o:spid="_x0000_s2059" type="#_x0000_t202" style="position:absolute;margin-left:275.7pt;margin-top:4.2pt;width:190.1pt;height:89.7pt;z-index:251658240;visibility:visible;mso-wrap-distance-top:3.6pt;mso-wrap-distance-bottom:3.6pt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" strokecolor="#0d0d0d">
                  <v:textbox style="mso-next-textbox:#文字方塊 1">
                    <w:txbxContent>
                      <w:p w14:paraId="345A4FA4" w14:textId="77777777" w:rsidR="00C9024D" w:rsidRPr="002D7FCE" w:rsidRDefault="00C9024D" w:rsidP="00C9024D">
                        <w:pPr>
                          <w:spacing w:line="220" w:lineRule="exact"/>
                          <w:rPr>
                            <w:rFonts w:eastAsia="標楷體"/>
                            <w:sz w:val="22"/>
                          </w:rPr>
                        </w:pPr>
                        <w:r>
                          <w:rPr>
                            <w:rFonts w:eastAsia="標楷體" w:hint="eastAsia"/>
                            <w:sz w:val="20"/>
                          </w:rPr>
                          <w:t>化學結構</w:t>
                        </w:r>
                        <w:r w:rsidRPr="002D7FCE">
                          <w:rPr>
                            <w:rFonts w:eastAsia="標楷體"/>
                            <w:sz w:val="20"/>
                          </w:rPr>
                          <w:t xml:space="preserve"> (</w:t>
                        </w:r>
                        <w:r>
                          <w:rPr>
                            <w:rFonts w:eastAsia="標楷體" w:hint="eastAsia"/>
                            <w:sz w:val="20"/>
                          </w:rPr>
                          <w:t>可免提供</w:t>
                        </w:r>
                        <w:r w:rsidRPr="002D7FCE">
                          <w:rPr>
                            <w:rFonts w:eastAsia="標楷體"/>
                            <w:sz w:val="20"/>
                          </w:rPr>
                          <w:t>):</w:t>
                        </w:r>
                      </w:p>
                      <w:p w14:paraId="07AE1149" w14:textId="77777777" w:rsidR="00C9024D" w:rsidRPr="0039391A" w:rsidRDefault="00C9024D" w:rsidP="00C9024D">
                        <w:pPr>
                          <w:rPr>
                            <w:shd w:val="clear" w:color="auto" w:fill="0D0D0D"/>
                          </w:rPr>
                        </w:pPr>
                      </w:p>
                    </w:txbxContent>
                  </v:textbox>
                </v:shape>
              </w:pict>
            </w:r>
            <w:r w:rsidRPr="00522341">
              <w:rPr>
                <w:rFonts w:eastAsia="標楷體"/>
                <w:color w:val="0D0D0D"/>
                <w:sz w:val="22"/>
              </w:rPr>
              <w:t>待測物重量</w:t>
            </w:r>
            <w:r w:rsidRPr="00522341">
              <w:rPr>
                <w:rFonts w:eastAsia="標楷體"/>
                <w:color w:val="0D0D0D"/>
                <w:sz w:val="22"/>
              </w:rPr>
              <w:t xml:space="preserve">: </w:t>
            </w:r>
            <w:r w:rsidRPr="00522341">
              <w:rPr>
                <w:rFonts w:eastAsia="標楷體"/>
                <w:color w:val="0D0D0D"/>
                <w:sz w:val="22"/>
                <w:u w:val="single"/>
              </w:rPr>
              <w:t xml:space="preserve">          </w:t>
            </w:r>
            <w:r w:rsidRPr="00522341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克</w:t>
            </w:r>
          </w:p>
          <w:p w14:paraId="27E75BA8" w14:textId="77777777" w:rsidR="00C9024D" w:rsidRPr="00522341" w:rsidRDefault="00C9024D" w:rsidP="00C9024D">
            <w:pPr>
              <w:spacing w:line="280" w:lineRule="exact"/>
              <w:rPr>
                <w:rFonts w:eastAsia="標楷體"/>
                <w:color w:val="0D0D0D"/>
                <w:sz w:val="22"/>
                <w:shd w:val="clear" w:color="auto" w:fill="FFFFFF"/>
              </w:rPr>
            </w:pPr>
            <w:r w:rsidRPr="00522341">
              <w:rPr>
                <w:rFonts w:eastAsia="標楷體"/>
                <w:color w:val="0D0D0D"/>
                <w:sz w:val="22"/>
                <w:shd w:val="clear" w:color="auto" w:fill="FFFFFF"/>
              </w:rPr>
              <w:t xml:space="preserve">□ </w:t>
            </w:r>
            <w:r w:rsidRPr="00522341">
              <w:rPr>
                <w:rFonts w:eastAsia="標楷體"/>
                <w:color w:val="0D0D0D"/>
                <w:sz w:val="22"/>
                <w:shd w:val="clear" w:color="auto" w:fill="FFFFFF"/>
              </w:rPr>
              <w:t>混合物</w:t>
            </w:r>
            <w:r w:rsidRPr="00522341">
              <w:rPr>
                <w:rFonts w:eastAsia="標楷體"/>
                <w:color w:val="0D0D0D"/>
                <w:sz w:val="22"/>
                <w:shd w:val="clear" w:color="auto" w:fill="FFFFFF"/>
              </w:rPr>
              <w:t>/</w:t>
            </w:r>
            <w:r w:rsidRPr="00522341">
              <w:rPr>
                <w:rFonts w:eastAsia="標楷體"/>
                <w:color w:val="0D0D0D"/>
                <w:sz w:val="22"/>
                <w:shd w:val="clear" w:color="auto" w:fill="FFFFFF"/>
              </w:rPr>
              <w:t>萃取物</w:t>
            </w:r>
          </w:p>
          <w:p w14:paraId="71B40562" w14:textId="77777777" w:rsidR="00C9024D" w:rsidRPr="00522341" w:rsidRDefault="00C9024D" w:rsidP="00C9024D">
            <w:pPr>
              <w:spacing w:line="280" w:lineRule="exact"/>
              <w:rPr>
                <w:rFonts w:eastAsia="標楷體"/>
                <w:color w:val="0D0D0D"/>
                <w:sz w:val="22"/>
                <w:shd w:val="clear" w:color="auto" w:fill="FFFFFF"/>
              </w:rPr>
            </w:pPr>
            <w:r w:rsidRPr="00522341">
              <w:rPr>
                <w:rFonts w:eastAsia="標楷體"/>
                <w:color w:val="0D0D0D"/>
                <w:sz w:val="22"/>
                <w:shd w:val="clear" w:color="auto" w:fill="FFFFFF"/>
              </w:rPr>
              <w:t xml:space="preserve">□ </w:t>
            </w:r>
            <w:r w:rsidRPr="00522341">
              <w:rPr>
                <w:rFonts w:eastAsia="標楷體"/>
                <w:color w:val="0D0D0D"/>
                <w:sz w:val="22"/>
                <w:shd w:val="clear" w:color="auto" w:fill="FFFFFF"/>
              </w:rPr>
              <w:t>純化合物</w:t>
            </w:r>
          </w:p>
          <w:p w14:paraId="223F7A23" w14:textId="77777777" w:rsidR="00C9024D" w:rsidRPr="00522341" w:rsidRDefault="00C9024D" w:rsidP="00C9024D">
            <w:pPr>
              <w:spacing w:line="280" w:lineRule="exact"/>
              <w:rPr>
                <w:rFonts w:eastAsia="標楷體"/>
                <w:color w:val="0D0D0D"/>
                <w:sz w:val="22"/>
              </w:rPr>
            </w:pPr>
            <w:r w:rsidRPr="00522341">
              <w:rPr>
                <w:rFonts w:eastAsia="標楷體"/>
                <w:color w:val="0D0D0D"/>
                <w:sz w:val="22"/>
              </w:rPr>
              <w:t xml:space="preserve">  </w:t>
            </w:r>
            <w:r w:rsidRPr="00522341">
              <w:rPr>
                <w:rFonts w:eastAsia="標楷體"/>
                <w:color w:val="0D0D0D"/>
                <w:sz w:val="22"/>
              </w:rPr>
              <w:t>分子量</w:t>
            </w:r>
            <w:r w:rsidRPr="00522341">
              <w:rPr>
                <w:rFonts w:eastAsia="標楷體"/>
                <w:color w:val="0D0D0D"/>
                <w:sz w:val="22"/>
              </w:rPr>
              <w:t xml:space="preserve">: </w:t>
            </w:r>
            <w:r w:rsidRPr="00522341">
              <w:rPr>
                <w:rFonts w:eastAsia="標楷體"/>
                <w:color w:val="0D0D0D"/>
                <w:sz w:val="22"/>
                <w:u w:val="single"/>
              </w:rPr>
              <w:t xml:space="preserve">         </w:t>
            </w:r>
          </w:p>
          <w:p w14:paraId="783D5C2A" w14:textId="77777777" w:rsidR="00C9024D" w:rsidRPr="00522341" w:rsidRDefault="00C9024D" w:rsidP="00C9024D">
            <w:pPr>
              <w:spacing w:line="280" w:lineRule="exact"/>
              <w:rPr>
                <w:rFonts w:eastAsia="標楷體"/>
                <w:color w:val="0D0D0D"/>
                <w:sz w:val="22"/>
              </w:rPr>
            </w:pPr>
            <w:r w:rsidRPr="00522341">
              <w:rPr>
                <w:rFonts w:eastAsia="標楷體"/>
                <w:color w:val="0D0D0D"/>
                <w:sz w:val="22"/>
              </w:rPr>
              <w:t xml:space="preserve">  </w:t>
            </w:r>
            <w:r w:rsidRPr="00522341">
              <w:rPr>
                <w:rFonts w:eastAsia="標楷體"/>
                <w:color w:val="0D0D0D"/>
                <w:sz w:val="22"/>
              </w:rPr>
              <w:t>純度</w:t>
            </w:r>
            <w:r w:rsidRPr="00522341">
              <w:rPr>
                <w:rFonts w:eastAsia="標楷體"/>
                <w:color w:val="0D0D0D"/>
                <w:sz w:val="22"/>
              </w:rPr>
              <w:t xml:space="preserve">: </w:t>
            </w:r>
            <w:r w:rsidRPr="00522341">
              <w:rPr>
                <w:rFonts w:eastAsia="標楷體"/>
                <w:color w:val="0D0D0D"/>
                <w:sz w:val="22"/>
                <w:u w:val="single"/>
              </w:rPr>
              <w:t xml:space="preserve">      </w:t>
            </w:r>
            <w:r w:rsidRPr="00522341">
              <w:rPr>
                <w:rFonts w:eastAsia="標楷體"/>
                <w:color w:val="0D0D0D"/>
                <w:sz w:val="22"/>
              </w:rPr>
              <w:t>% (</w:t>
            </w:r>
            <w:r w:rsidRPr="00522341">
              <w:rPr>
                <w:rFonts w:eastAsia="標楷體"/>
                <w:color w:val="0D0D0D"/>
                <w:sz w:val="22"/>
              </w:rPr>
              <w:t>分析證明</w:t>
            </w:r>
            <w:r w:rsidRPr="00522341">
              <w:rPr>
                <w:rFonts w:eastAsia="標楷體"/>
                <w:color w:val="0D0D0D"/>
                <w:sz w:val="22"/>
              </w:rPr>
              <w:t xml:space="preserve">: □ </w:t>
            </w:r>
            <w:r w:rsidRPr="00522341">
              <w:rPr>
                <w:rFonts w:eastAsia="標楷體"/>
                <w:color w:val="0D0D0D"/>
                <w:sz w:val="22"/>
              </w:rPr>
              <w:t>無</w:t>
            </w:r>
            <w:r w:rsidRPr="00522341">
              <w:rPr>
                <w:rFonts w:eastAsia="標楷體"/>
                <w:color w:val="0D0D0D"/>
                <w:sz w:val="22"/>
              </w:rPr>
              <w:t xml:space="preserve"> □ </w:t>
            </w:r>
            <w:r w:rsidRPr="00522341">
              <w:rPr>
                <w:rFonts w:eastAsia="標楷體"/>
                <w:color w:val="0D0D0D"/>
                <w:sz w:val="22"/>
              </w:rPr>
              <w:t>有</w:t>
            </w:r>
            <w:r w:rsidRPr="00522341">
              <w:rPr>
                <w:rFonts w:eastAsia="標楷體"/>
                <w:color w:val="0D0D0D"/>
                <w:sz w:val="22"/>
              </w:rPr>
              <w:t>)</w:t>
            </w:r>
          </w:p>
          <w:p w14:paraId="6505B416" w14:textId="77777777" w:rsidR="0039391A" w:rsidRPr="00522341" w:rsidRDefault="0039391A" w:rsidP="00AA698D">
            <w:pPr>
              <w:spacing w:line="280" w:lineRule="exact"/>
              <w:rPr>
                <w:rFonts w:eastAsia="標楷體"/>
                <w:color w:val="0D0D0D"/>
                <w:sz w:val="22"/>
              </w:rPr>
            </w:pPr>
          </w:p>
          <w:p w14:paraId="26DAA183" w14:textId="77777777" w:rsidR="0039391A" w:rsidRPr="00522341" w:rsidRDefault="0039391A" w:rsidP="00AA698D">
            <w:pPr>
              <w:rPr>
                <w:rFonts w:eastAsia="標楷體"/>
                <w:b/>
                <w:bCs/>
                <w:color w:val="0D0D0D"/>
                <w:sz w:val="22"/>
              </w:rPr>
            </w:pPr>
          </w:p>
        </w:tc>
      </w:tr>
      <w:tr w:rsidR="009D6BAC" w:rsidRPr="00AA698D" w14:paraId="0FAC38D3" w14:textId="77777777" w:rsidTr="00AA698D">
        <w:trPr>
          <w:trHeight w:val="416"/>
        </w:trPr>
        <w:tc>
          <w:tcPr>
            <w:tcW w:w="9498" w:type="dxa"/>
            <w:gridSpan w:val="2"/>
          </w:tcPr>
          <w:p w14:paraId="4D02BB90" w14:textId="77777777" w:rsidR="003E67D3" w:rsidRPr="00522341" w:rsidRDefault="003E67D3" w:rsidP="003E67D3">
            <w:pPr>
              <w:rPr>
                <w:rFonts w:eastAsia="標楷體"/>
                <w:b/>
                <w:bCs/>
                <w:color w:val="0D0D0D"/>
                <w:sz w:val="22"/>
              </w:rPr>
            </w:pPr>
            <w:r w:rsidRPr="00522341">
              <w:rPr>
                <w:rFonts w:eastAsia="標楷體"/>
                <w:b/>
                <w:bCs/>
                <w:color w:val="0D0D0D"/>
                <w:sz w:val="22"/>
              </w:rPr>
              <w:t>物理化學特性</w:t>
            </w:r>
            <w:r w:rsidRPr="00522341">
              <w:rPr>
                <w:rFonts w:eastAsia="標楷體"/>
                <w:b/>
                <w:bCs/>
                <w:color w:val="0D0D0D"/>
                <w:sz w:val="22"/>
              </w:rPr>
              <w:t>:</w:t>
            </w:r>
          </w:p>
          <w:p w14:paraId="7CE254D5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color w:val="0D0D0D"/>
                <w:sz w:val="22"/>
              </w:rPr>
            </w:pPr>
            <w:r w:rsidRPr="00522341">
              <w:rPr>
                <w:rFonts w:eastAsia="標楷體"/>
                <w:color w:val="0D0D0D"/>
                <w:sz w:val="22"/>
                <w:shd w:val="clear" w:color="auto" w:fill="FFFFFF"/>
              </w:rPr>
              <w:t>含致癌物或生物危害物質</w:t>
            </w:r>
            <w:r w:rsidRPr="00522341">
              <w:rPr>
                <w:rFonts w:eastAsia="標楷體"/>
                <w:color w:val="0D0D0D"/>
                <w:sz w:val="22"/>
                <w:shd w:val="clear" w:color="auto" w:fill="FFFFFF"/>
              </w:rPr>
              <w:t xml:space="preserve">: </w:t>
            </w:r>
            <w:bookmarkStart w:id="3" w:name="OLE_LINK3"/>
            <w:bookmarkStart w:id="4" w:name="OLE_LINK4"/>
            <w:r w:rsidRPr="00522341">
              <w:rPr>
                <w:rFonts w:eastAsia="標楷體"/>
                <w:color w:val="0D0D0D"/>
                <w:sz w:val="22"/>
              </w:rPr>
              <w:t>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無</w:t>
            </w:r>
            <w:bookmarkEnd w:id="3"/>
            <w:bookmarkEnd w:id="4"/>
            <w:r w:rsidRPr="00522341">
              <w:rPr>
                <w:rFonts w:eastAsia="標楷體"/>
                <w:color w:val="0D0D0D"/>
                <w:sz w:val="22"/>
              </w:rPr>
              <w:t xml:space="preserve"> 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是</w:t>
            </w:r>
            <w:r w:rsidRPr="00522341">
              <w:rPr>
                <w:rFonts w:eastAsia="標楷體"/>
                <w:color w:val="0D0D0D"/>
                <w:sz w:val="22"/>
              </w:rPr>
              <w:t xml:space="preserve"> (</w:t>
            </w:r>
            <w:r w:rsidRPr="00522341">
              <w:rPr>
                <w:rFonts w:eastAsia="標楷體"/>
                <w:color w:val="0D0D0D"/>
                <w:sz w:val="22"/>
              </w:rPr>
              <w:t>物質安全資料表</w:t>
            </w:r>
            <w:r w:rsidRPr="00522341">
              <w:rPr>
                <w:rFonts w:eastAsia="標楷體"/>
                <w:color w:val="0D0D0D"/>
                <w:sz w:val="22"/>
              </w:rPr>
              <w:t>: 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無</w:t>
            </w:r>
            <w:r w:rsidRPr="00522341">
              <w:rPr>
                <w:rFonts w:eastAsia="標楷體"/>
                <w:color w:val="0D0D0D"/>
                <w:sz w:val="22"/>
              </w:rPr>
              <w:t xml:space="preserve"> 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有</w:t>
            </w:r>
            <w:r w:rsidRPr="00522341">
              <w:rPr>
                <w:rFonts w:eastAsia="標楷體"/>
                <w:color w:val="0D0D0D"/>
                <w:sz w:val="22"/>
              </w:rPr>
              <w:t xml:space="preserve">) </w:t>
            </w:r>
            <w:r w:rsidRPr="00522341">
              <w:rPr>
                <w:rFonts w:eastAsia="標楷體"/>
                <w:color w:val="0D0D0D"/>
                <w:sz w:val="22"/>
                <w:shd w:val="clear" w:color="auto" w:fill="FFFFFF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未知</w:t>
            </w:r>
          </w:p>
          <w:p w14:paraId="11DD6133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color w:val="0D0D0D"/>
                <w:sz w:val="22"/>
              </w:rPr>
            </w:pPr>
            <w:r w:rsidRPr="00522341">
              <w:rPr>
                <w:rFonts w:eastAsia="標楷體"/>
                <w:color w:val="0D0D0D"/>
                <w:sz w:val="22"/>
              </w:rPr>
              <w:t>含有放射性物質</w:t>
            </w:r>
            <w:r w:rsidRPr="00522341">
              <w:rPr>
                <w:rFonts w:eastAsia="標楷體"/>
                <w:color w:val="0D0D0D"/>
                <w:sz w:val="22"/>
              </w:rPr>
              <w:t>: 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無</w:t>
            </w:r>
            <w:r w:rsidRPr="00522341">
              <w:rPr>
                <w:rFonts w:eastAsia="標楷體"/>
                <w:color w:val="0D0D0D"/>
                <w:sz w:val="22"/>
              </w:rPr>
              <w:t xml:space="preserve"> 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有</w:t>
            </w:r>
            <w:r w:rsidRPr="00522341">
              <w:rPr>
                <w:rFonts w:eastAsia="標楷體"/>
                <w:color w:val="0D0D0D"/>
                <w:sz w:val="22"/>
              </w:rPr>
              <w:t xml:space="preserve"> (</w:t>
            </w:r>
            <w:r w:rsidRPr="00522341">
              <w:rPr>
                <w:rFonts w:eastAsia="標楷體"/>
                <w:color w:val="0D0D0D"/>
                <w:sz w:val="22"/>
              </w:rPr>
              <w:t>無法處理放射物質</w:t>
            </w:r>
            <w:r w:rsidRPr="00522341">
              <w:rPr>
                <w:rFonts w:eastAsia="標楷體"/>
                <w:color w:val="0D0D0D"/>
                <w:sz w:val="22"/>
              </w:rPr>
              <w:t>)</w:t>
            </w:r>
          </w:p>
          <w:p w14:paraId="74E691B4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color w:val="0D0D0D"/>
                <w:sz w:val="22"/>
              </w:rPr>
            </w:pPr>
            <w:r>
              <w:rPr>
                <w:rFonts w:eastAsia="標楷體" w:hint="eastAsia"/>
                <w:color w:val="0D0D0D"/>
                <w:sz w:val="22"/>
              </w:rPr>
              <w:t>溶解前</w:t>
            </w:r>
            <w:r w:rsidRPr="00522341">
              <w:rPr>
                <w:rFonts w:eastAsia="標楷體"/>
                <w:color w:val="0D0D0D"/>
                <w:sz w:val="22"/>
              </w:rPr>
              <w:t>型態</w:t>
            </w:r>
            <w:r w:rsidRPr="00522341">
              <w:rPr>
                <w:rFonts w:eastAsia="標楷體"/>
                <w:color w:val="0D0D0D"/>
                <w:sz w:val="22"/>
              </w:rPr>
              <w:t>: 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粉狀</w:t>
            </w:r>
            <w:r w:rsidRPr="00522341">
              <w:rPr>
                <w:rFonts w:eastAsia="標楷體"/>
                <w:color w:val="0D0D0D"/>
                <w:sz w:val="22"/>
              </w:rPr>
              <w:t xml:space="preserve"> 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液態</w:t>
            </w:r>
            <w:r w:rsidRPr="00522341">
              <w:rPr>
                <w:rFonts w:eastAsia="標楷體"/>
                <w:color w:val="0D0D0D"/>
                <w:sz w:val="22"/>
              </w:rPr>
              <w:t xml:space="preserve"> 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懸浮液</w:t>
            </w:r>
            <w:r w:rsidRPr="00522341">
              <w:rPr>
                <w:rFonts w:eastAsia="標楷體"/>
                <w:color w:val="0D0D0D"/>
                <w:sz w:val="22"/>
              </w:rPr>
              <w:t xml:space="preserve"> 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錠劑</w:t>
            </w:r>
            <w:r w:rsidRPr="00522341">
              <w:rPr>
                <w:rFonts w:eastAsia="標楷體"/>
                <w:color w:val="0D0D0D"/>
                <w:sz w:val="22"/>
              </w:rPr>
              <w:t xml:space="preserve"> 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膠囊</w:t>
            </w:r>
            <w:r w:rsidRPr="00522341">
              <w:rPr>
                <w:rFonts w:eastAsia="標楷體"/>
                <w:color w:val="0D0D0D"/>
                <w:sz w:val="22"/>
              </w:rPr>
              <w:t xml:space="preserve"> 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其他</w:t>
            </w:r>
            <w:r w:rsidRPr="00522341">
              <w:rPr>
                <w:rFonts w:eastAsia="標楷體"/>
                <w:color w:val="0D0D0D"/>
                <w:sz w:val="22"/>
              </w:rPr>
              <w:t>: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  <w:u w:val="single"/>
              </w:rPr>
              <w:t xml:space="preserve">         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</w:rPr>
              <w:t>。</w:t>
            </w:r>
            <w:r w:rsidRPr="00522341">
              <w:rPr>
                <w:rFonts w:eastAsia="標楷體"/>
                <w:color w:val="0D0D0D"/>
                <w:sz w:val="22"/>
              </w:rPr>
              <w:t>顏色</w:t>
            </w:r>
            <w:r w:rsidRPr="00522341">
              <w:rPr>
                <w:rFonts w:eastAsia="標楷體"/>
                <w:color w:val="0D0D0D"/>
                <w:sz w:val="22"/>
              </w:rPr>
              <w:t>:</w:t>
            </w:r>
            <w:r w:rsidRPr="00522341">
              <w:rPr>
                <w:rFonts w:eastAsia="標楷體"/>
                <w:color w:val="0D0D0D"/>
                <w:sz w:val="22"/>
                <w:u w:val="single"/>
              </w:rPr>
              <w:t xml:space="preserve">         </w:t>
            </w:r>
            <w:r w:rsidRPr="00522341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。</w:t>
            </w:r>
          </w:p>
          <w:p w14:paraId="4C709EBA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color w:val="0D0D0D"/>
                <w:sz w:val="22"/>
              </w:rPr>
            </w:pPr>
            <w:r w:rsidRPr="00522341">
              <w:rPr>
                <w:rFonts w:eastAsia="標楷體"/>
                <w:color w:val="0D0D0D"/>
                <w:sz w:val="22"/>
              </w:rPr>
              <w:t>是否已無菌處理</w:t>
            </w:r>
            <w:r w:rsidRPr="00522341">
              <w:rPr>
                <w:rFonts w:eastAsia="標楷體"/>
                <w:color w:val="0D0D0D"/>
                <w:sz w:val="22"/>
              </w:rPr>
              <w:t>: 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否</w:t>
            </w:r>
            <w:r w:rsidRPr="00522341">
              <w:rPr>
                <w:rFonts w:eastAsia="標楷體"/>
                <w:color w:val="0D0D0D"/>
                <w:sz w:val="22"/>
              </w:rPr>
              <w:t xml:space="preserve"> 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是</w:t>
            </w:r>
          </w:p>
          <w:p w14:paraId="1786149F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color w:val="0D0D0D"/>
                <w:sz w:val="22"/>
              </w:rPr>
            </w:pPr>
            <w:r w:rsidRPr="00522341">
              <w:rPr>
                <w:rFonts w:eastAsia="標楷體"/>
                <w:color w:val="0D0D0D"/>
                <w:sz w:val="22"/>
              </w:rPr>
              <w:t>溶解度</w:t>
            </w:r>
            <w:r w:rsidRPr="00522341">
              <w:rPr>
                <w:rFonts w:eastAsia="標楷體"/>
                <w:color w:val="0D0D0D"/>
                <w:sz w:val="22"/>
              </w:rPr>
              <w:t>: ________mg/mL</w:t>
            </w:r>
          </w:p>
          <w:p w14:paraId="0DD1E371" w14:textId="77777777" w:rsidR="003E67D3" w:rsidRDefault="003E67D3" w:rsidP="003E67D3">
            <w:pPr>
              <w:rPr>
                <w:rFonts w:eastAsia="標楷體"/>
                <w:color w:val="0D0D0D"/>
                <w:sz w:val="22"/>
              </w:rPr>
            </w:pPr>
            <w:r>
              <w:rPr>
                <w:rFonts w:eastAsia="標楷體" w:hint="eastAsia"/>
                <w:color w:val="0D0D0D"/>
                <w:sz w:val="22"/>
              </w:rPr>
              <w:t>溶解後型態</w:t>
            </w:r>
            <w:r>
              <w:rPr>
                <w:rFonts w:eastAsia="標楷體" w:hint="eastAsia"/>
                <w:color w:val="0D0D0D"/>
                <w:sz w:val="22"/>
              </w:rPr>
              <w:t xml:space="preserve">: </w:t>
            </w:r>
            <w:r w:rsidRPr="00522341">
              <w:rPr>
                <w:rFonts w:eastAsia="標楷體"/>
                <w:color w:val="0D0D0D"/>
                <w:sz w:val="22"/>
              </w:rPr>
              <w:t>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>
              <w:rPr>
                <w:rFonts w:eastAsia="標楷體" w:hint="eastAsia"/>
                <w:color w:val="0D0D0D"/>
                <w:sz w:val="22"/>
              </w:rPr>
              <w:t>澄清液態</w:t>
            </w:r>
            <w:r>
              <w:rPr>
                <w:rFonts w:eastAsia="標楷體" w:hint="eastAsia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懸浮液</w:t>
            </w:r>
            <w:r>
              <w:rPr>
                <w:rFonts w:eastAsia="標楷體" w:hint="eastAsia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□</w:t>
            </w:r>
            <w:r w:rsidR="00364194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其他</w:t>
            </w:r>
            <w:r w:rsidRPr="00522341">
              <w:rPr>
                <w:rFonts w:eastAsia="標楷體"/>
                <w:color w:val="0D0D0D"/>
                <w:sz w:val="22"/>
              </w:rPr>
              <w:t>: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  <w:u w:val="single"/>
              </w:rPr>
              <w:t xml:space="preserve">         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</w:rPr>
              <w:t>。</w:t>
            </w:r>
            <w:r w:rsidRPr="00522341">
              <w:rPr>
                <w:rFonts w:eastAsia="標楷體"/>
                <w:color w:val="0D0D0D"/>
                <w:sz w:val="22"/>
              </w:rPr>
              <w:t>顏色</w:t>
            </w:r>
            <w:r w:rsidRPr="00522341">
              <w:rPr>
                <w:rFonts w:eastAsia="標楷體"/>
                <w:color w:val="0D0D0D"/>
                <w:sz w:val="22"/>
              </w:rPr>
              <w:t>:</w:t>
            </w:r>
            <w:r w:rsidRPr="00522341">
              <w:rPr>
                <w:rFonts w:eastAsia="標楷體"/>
                <w:color w:val="0D0D0D"/>
                <w:sz w:val="22"/>
                <w:u w:val="single"/>
              </w:rPr>
              <w:t xml:space="preserve">         </w:t>
            </w:r>
            <w:r w:rsidRPr="00522341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</w:rPr>
              <w:t>。</w:t>
            </w:r>
          </w:p>
          <w:p w14:paraId="480F2B0F" w14:textId="77777777" w:rsidR="003E67D3" w:rsidRPr="00522341" w:rsidRDefault="003E67D3" w:rsidP="003E67D3">
            <w:pPr>
              <w:rPr>
                <w:rFonts w:eastAsia="標楷體" w:hint="eastAsia"/>
                <w:color w:val="0D0D0D"/>
                <w:sz w:val="22"/>
              </w:rPr>
            </w:pPr>
          </w:p>
          <w:p w14:paraId="08F3C375" w14:textId="77777777" w:rsidR="003E67D3" w:rsidRPr="00522341" w:rsidRDefault="003E67D3" w:rsidP="003E67D3">
            <w:pPr>
              <w:spacing w:line="0" w:lineRule="atLeast"/>
              <w:rPr>
                <w:rFonts w:eastAsia="標楷體"/>
                <w:b/>
                <w:color w:val="0D0D0D"/>
                <w:kern w:val="0"/>
                <w:sz w:val="22"/>
              </w:rPr>
            </w:pPr>
            <w:r w:rsidRPr="00522341">
              <w:rPr>
                <w:rFonts w:eastAsia="標楷體"/>
                <w:b/>
                <w:color w:val="0D0D0D"/>
                <w:kern w:val="0"/>
                <w:sz w:val="22"/>
              </w:rPr>
              <w:t>儲存條件</w:t>
            </w:r>
            <w:r w:rsidRPr="00522341">
              <w:rPr>
                <w:rFonts w:eastAsia="標楷體"/>
                <w:b/>
                <w:color w:val="0D0D0D"/>
                <w:kern w:val="0"/>
                <w:sz w:val="22"/>
              </w:rPr>
              <w:t>:</w:t>
            </w:r>
          </w:p>
          <w:p w14:paraId="0A9E0D4A" w14:textId="77777777" w:rsidR="00CC51B8" w:rsidRPr="00CC51B8" w:rsidRDefault="003E67D3" w:rsidP="00EC419F">
            <w:pPr>
              <w:numPr>
                <w:ilvl w:val="0"/>
                <w:numId w:val="13"/>
              </w:numPr>
              <w:spacing w:line="0" w:lineRule="atLeast"/>
              <w:ind w:left="435"/>
              <w:rPr>
                <w:rFonts w:eastAsia="標楷體"/>
                <w:bCs/>
                <w:color w:val="0D0D0D"/>
                <w:kern w:val="0"/>
                <w:sz w:val="22"/>
              </w:rPr>
            </w:pPr>
            <w:r w:rsidRPr="00CC51B8">
              <w:rPr>
                <w:rFonts w:eastAsia="標楷體"/>
                <w:bCs/>
                <w:color w:val="0D0D0D"/>
                <w:kern w:val="0"/>
                <w:sz w:val="22"/>
              </w:rPr>
              <w:t>需避光</w:t>
            </w:r>
            <w:r w:rsidRPr="00CC51B8">
              <w:rPr>
                <w:rFonts w:eastAsia="標楷體"/>
                <w:bCs/>
                <w:color w:val="0D0D0D"/>
                <w:sz w:val="22"/>
              </w:rPr>
              <w:t>.</w:t>
            </w:r>
          </w:p>
          <w:p w14:paraId="6C7082AF" w14:textId="77777777" w:rsidR="003E67D3" w:rsidRPr="00CC51B8" w:rsidRDefault="003E67D3" w:rsidP="00EC419F">
            <w:pPr>
              <w:numPr>
                <w:ilvl w:val="0"/>
                <w:numId w:val="13"/>
              </w:numPr>
              <w:spacing w:line="0" w:lineRule="atLeast"/>
              <w:ind w:left="435"/>
              <w:rPr>
                <w:rFonts w:eastAsia="標楷體"/>
                <w:bCs/>
                <w:color w:val="0D0D0D"/>
                <w:kern w:val="0"/>
                <w:sz w:val="22"/>
              </w:rPr>
            </w:pPr>
            <w:r w:rsidRPr="00CC51B8">
              <w:rPr>
                <w:rFonts w:eastAsia="標楷體"/>
                <w:bCs/>
                <w:color w:val="0D0D0D"/>
                <w:kern w:val="0"/>
                <w:sz w:val="22"/>
              </w:rPr>
              <w:t>25℃ (</w:t>
            </w:r>
            <w:r w:rsidRPr="00CC51B8">
              <w:rPr>
                <w:rFonts w:eastAsia="標楷體"/>
                <w:bCs/>
                <w:color w:val="0D0D0D"/>
                <w:kern w:val="0"/>
                <w:sz w:val="22"/>
              </w:rPr>
              <w:t>室溫</w:t>
            </w:r>
            <w:r w:rsidR="00364194">
              <w:rPr>
                <w:rFonts w:eastAsia="標楷體" w:hint="eastAsia"/>
                <w:bCs/>
                <w:color w:val="0D0D0D"/>
                <w:kern w:val="0"/>
                <w:sz w:val="22"/>
              </w:rPr>
              <w:t>,</w:t>
            </w:r>
            <w:r w:rsidR="00364194">
              <w:rPr>
                <w:rFonts w:eastAsia="標楷體"/>
                <w:bCs/>
                <w:color w:val="0D0D0D"/>
                <w:kern w:val="0"/>
                <w:sz w:val="22"/>
              </w:rPr>
              <w:t xml:space="preserve"> </w:t>
            </w:r>
            <w:r w:rsidR="00364194">
              <w:rPr>
                <w:rFonts w:eastAsia="標楷體" w:hint="eastAsia"/>
                <w:bCs/>
                <w:color w:val="0D0D0D"/>
                <w:kern w:val="0"/>
                <w:sz w:val="22"/>
              </w:rPr>
              <w:t>防潮箱</w:t>
            </w:r>
            <w:r w:rsidRPr="00CC51B8">
              <w:rPr>
                <w:rFonts w:eastAsia="標楷體"/>
                <w:bCs/>
                <w:color w:val="0D0D0D"/>
                <w:kern w:val="0"/>
                <w:sz w:val="22"/>
              </w:rPr>
              <w:t>) □ 2-8 ℃ □ -20 ℃ □ -80 ℃</w:t>
            </w:r>
            <w:r w:rsidR="00CC51B8" w:rsidRPr="00CC51B8">
              <w:rPr>
                <w:rFonts w:eastAsia="標楷體"/>
                <w:bCs/>
                <w:color w:val="0D0D0D"/>
                <w:kern w:val="0"/>
                <w:sz w:val="22"/>
              </w:rPr>
              <w:t xml:space="preserve"> </w:t>
            </w:r>
          </w:p>
          <w:p w14:paraId="33525342" w14:textId="77777777" w:rsidR="003E67D3" w:rsidRPr="00522341" w:rsidRDefault="003E67D3" w:rsidP="00CC51B8">
            <w:pPr>
              <w:numPr>
                <w:ilvl w:val="0"/>
                <w:numId w:val="13"/>
              </w:numPr>
              <w:spacing w:line="0" w:lineRule="atLeast"/>
              <w:ind w:left="435"/>
              <w:rPr>
                <w:rFonts w:eastAsia="標楷體"/>
                <w:bCs/>
                <w:color w:val="0D0D0D"/>
                <w:sz w:val="22"/>
              </w:rPr>
            </w:pPr>
            <w:r w:rsidRPr="00522341">
              <w:rPr>
                <w:rFonts w:eastAsia="標楷體"/>
                <w:bCs/>
                <w:color w:val="0D0D0D"/>
                <w:kern w:val="0"/>
                <w:sz w:val="22"/>
              </w:rPr>
              <w:t>其他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</w:rPr>
              <w:t>: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  <w:u w:val="single"/>
              </w:rPr>
              <w:t xml:space="preserve">                     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</w:rPr>
              <w:t>。</w:t>
            </w:r>
          </w:p>
          <w:p w14:paraId="7850E32A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b/>
                <w:color w:val="0D0D0D"/>
                <w:sz w:val="22"/>
              </w:rPr>
            </w:pPr>
          </w:p>
          <w:p w14:paraId="5227BA71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b/>
                <w:color w:val="0D0D0D"/>
                <w:sz w:val="22"/>
              </w:rPr>
            </w:pPr>
            <w:r w:rsidRPr="00522341">
              <w:rPr>
                <w:rFonts w:eastAsia="標楷體"/>
                <w:b/>
                <w:color w:val="0D0D0D"/>
                <w:sz w:val="22"/>
              </w:rPr>
              <w:t>試驗設計</w:t>
            </w:r>
            <w:r w:rsidRPr="00522341">
              <w:rPr>
                <w:rFonts w:eastAsia="標楷體"/>
                <w:b/>
                <w:color w:val="0D0D0D"/>
                <w:sz w:val="22"/>
              </w:rPr>
              <w:t>:</w:t>
            </w:r>
          </w:p>
          <w:p w14:paraId="59286860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bCs/>
                <w:color w:val="0D0D0D"/>
                <w:sz w:val="22"/>
              </w:rPr>
            </w:pP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1.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細胞株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 :</w:t>
            </w:r>
            <w:r w:rsidRPr="00522341">
              <w:rPr>
                <w:rFonts w:eastAsia="標楷體"/>
                <w:bCs/>
                <w:color w:val="0D0D0D"/>
                <w:sz w:val="22"/>
                <w:u w:val="single"/>
              </w:rPr>
              <w:t xml:space="preserve">                  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</w:rPr>
              <w:t>。</w:t>
            </w:r>
          </w:p>
          <w:p w14:paraId="7E391738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bCs/>
                <w:color w:val="0D0D0D"/>
                <w:sz w:val="22"/>
              </w:rPr>
            </w:pP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2.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動物品種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: </w:t>
            </w:r>
            <w:r w:rsidRPr="00522341">
              <w:rPr>
                <w:rFonts w:eastAsia="標楷體"/>
                <w:bCs/>
                <w:color w:val="0D0D0D"/>
                <w:sz w:val="22"/>
                <w:u w:val="single"/>
              </w:rPr>
              <w:t xml:space="preserve">         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品系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: </w:t>
            </w:r>
            <w:r w:rsidRPr="00522341">
              <w:rPr>
                <w:rFonts w:eastAsia="標楷體"/>
                <w:bCs/>
                <w:color w:val="0D0D0D"/>
                <w:sz w:val="22"/>
                <w:u w:val="single"/>
              </w:rPr>
              <w:t xml:space="preserve">             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性別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: □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公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 □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母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 </w:t>
            </w:r>
          </w:p>
          <w:p w14:paraId="6F3CB235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bCs/>
                <w:color w:val="0D0D0D"/>
                <w:sz w:val="22"/>
              </w:rPr>
            </w:pP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3.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給藥途徑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: </w:t>
            </w:r>
          </w:p>
          <w:p w14:paraId="068D86A1" w14:textId="77777777" w:rsidR="003E67D3" w:rsidRDefault="003E67D3" w:rsidP="003E67D3">
            <w:pPr>
              <w:spacing w:line="280" w:lineRule="exact"/>
              <w:ind w:firstLineChars="100" w:firstLine="220"/>
              <w:rPr>
                <w:rFonts w:eastAsia="標楷體"/>
                <w:bCs/>
                <w:color w:val="0D0D0D"/>
                <w:sz w:val="22"/>
              </w:rPr>
            </w:pP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□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尾靜脈注射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(≤ 5 mL/Kg). □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口服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 (≤ 10 mL/Kg). □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皮下注射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 (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小鼠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: ≤ 40 mL/Kg, rat: ≤ 10 </w:t>
            </w:r>
          </w:p>
          <w:p w14:paraId="7E728D33" w14:textId="77777777" w:rsidR="003E67D3" w:rsidRDefault="003E67D3" w:rsidP="003E67D3">
            <w:pPr>
              <w:spacing w:line="280" w:lineRule="exact"/>
              <w:ind w:firstLineChars="100" w:firstLine="220"/>
              <w:rPr>
                <w:rFonts w:eastAsia="標楷體"/>
                <w:bCs/>
                <w:color w:val="0D0D0D"/>
                <w:sz w:val="22"/>
              </w:rPr>
            </w:pPr>
            <w:r>
              <w:rPr>
                <w:rFonts w:eastAsia="標楷體" w:hint="eastAsia"/>
                <w:bCs/>
                <w:color w:val="0D0D0D"/>
                <w:sz w:val="22"/>
              </w:rPr>
              <w:t xml:space="preserve"> 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mL/Kg). □</w:t>
            </w:r>
            <w:r w:rsidRPr="00522341">
              <w:rPr>
                <w:rFonts w:eastAsia="標楷體"/>
                <w:color w:val="0D0D0D"/>
                <w:sz w:val="22"/>
              </w:rPr>
              <w:t>其他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</w:rPr>
              <w:t>: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  <w:u w:val="single"/>
              </w:rPr>
              <w:t xml:space="preserve"> </w:t>
            </w:r>
            <w:r w:rsidRPr="00522341">
              <w:rPr>
                <w:rFonts w:eastAsia="標楷體"/>
                <w:bCs/>
                <w:color w:val="0D0D0D"/>
                <w:sz w:val="22"/>
                <w:u w:val="single"/>
              </w:rPr>
              <w:t xml:space="preserve">       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。</w:t>
            </w:r>
          </w:p>
          <w:p w14:paraId="0B9FDF02" w14:textId="77777777" w:rsidR="003E67D3" w:rsidRPr="00BF7274" w:rsidRDefault="003E67D3" w:rsidP="003E67D3">
            <w:pPr>
              <w:spacing w:line="280" w:lineRule="exact"/>
              <w:ind w:firstLineChars="100" w:firstLine="200"/>
              <w:rPr>
                <w:rFonts w:eastAsia="標楷體"/>
                <w:b/>
                <w:color w:val="0D0D0D"/>
                <w:sz w:val="20"/>
              </w:rPr>
            </w:pPr>
            <w:r w:rsidRPr="00BF7274">
              <w:rPr>
                <w:rFonts w:eastAsia="標楷體" w:hint="eastAsia"/>
                <w:b/>
                <w:color w:val="0D0D0D"/>
                <w:sz w:val="20"/>
              </w:rPr>
              <w:t>(*</w:t>
            </w:r>
            <w:r w:rsidRPr="00CC51B8">
              <w:rPr>
                <w:rFonts w:eastAsia="標楷體" w:hint="eastAsia"/>
                <w:b/>
                <w:color w:val="0D0D0D"/>
                <w:sz w:val="22"/>
              </w:rPr>
              <w:t>執行尾靜脈注射的化合物必須完全溶解</w:t>
            </w:r>
            <w:r w:rsidRPr="00CC51B8">
              <w:rPr>
                <w:rFonts w:eastAsia="標楷體"/>
                <w:b/>
                <w:color w:val="0D0D0D"/>
                <w:sz w:val="22"/>
              </w:rPr>
              <w:t>,</w:t>
            </w:r>
            <w:r w:rsidRPr="00CC51B8">
              <w:rPr>
                <w:rFonts w:eastAsia="標楷體" w:hint="eastAsia"/>
                <w:b/>
                <w:color w:val="0D0D0D"/>
                <w:sz w:val="22"/>
              </w:rPr>
              <w:t>澄清狀態至少能維持三小時。</w:t>
            </w:r>
            <w:r w:rsidRPr="00BF7274">
              <w:rPr>
                <w:rFonts w:hint="eastAsia"/>
                <w:b/>
                <w:kern w:val="0"/>
                <w:sz w:val="20"/>
              </w:rPr>
              <w:t>)</w:t>
            </w:r>
          </w:p>
          <w:p w14:paraId="0F3AFE69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bCs/>
                <w:color w:val="0D0D0D"/>
                <w:sz w:val="22"/>
              </w:rPr>
            </w:pPr>
            <w:r w:rsidRPr="00522341">
              <w:rPr>
                <w:rFonts w:eastAsia="標楷體"/>
                <w:bCs/>
                <w:color w:val="0D0D0D"/>
                <w:sz w:val="22"/>
                <w:lang w:val="de-DE"/>
              </w:rPr>
              <w:t xml:space="preserve">4. </w:t>
            </w:r>
            <w:r w:rsidRPr="00522341">
              <w:rPr>
                <w:rFonts w:eastAsia="標楷體"/>
                <w:bCs/>
                <w:color w:val="0D0D0D"/>
                <w:sz w:val="22"/>
                <w:lang w:val="de-DE"/>
              </w:rPr>
              <w:t>劑量</w:t>
            </w:r>
            <w:r w:rsidRPr="00522341">
              <w:rPr>
                <w:rFonts w:eastAsia="標楷體"/>
                <w:bCs/>
                <w:color w:val="0D0D0D"/>
                <w:sz w:val="22"/>
                <w:lang w:val="de-DE"/>
              </w:rPr>
              <w:t>: a.</w:t>
            </w:r>
            <w:r w:rsidRPr="00522341">
              <w:rPr>
                <w:rFonts w:eastAsia="標楷體"/>
                <w:bCs/>
                <w:color w:val="0D0D0D"/>
                <w:sz w:val="22"/>
                <w:u w:val="single"/>
                <w:lang w:val="de-DE"/>
              </w:rPr>
              <w:t xml:space="preserve">       </w:t>
            </w:r>
            <w:r w:rsidRPr="00522341">
              <w:rPr>
                <w:rFonts w:eastAsia="標楷體"/>
                <w:bCs/>
                <w:color w:val="0D0D0D"/>
                <w:sz w:val="22"/>
                <w:lang w:val="de-DE"/>
              </w:rPr>
              <w:t>mg/Kg. b.</w:t>
            </w:r>
            <w:r w:rsidRPr="00522341">
              <w:rPr>
                <w:rFonts w:eastAsia="標楷體"/>
                <w:bCs/>
                <w:color w:val="0D0D0D"/>
                <w:sz w:val="22"/>
                <w:u w:val="single"/>
                <w:lang w:val="de-DE"/>
              </w:rPr>
              <w:t xml:space="preserve">       </w:t>
            </w:r>
            <w:r w:rsidRPr="00522341">
              <w:rPr>
                <w:rFonts w:eastAsia="標楷體"/>
                <w:bCs/>
                <w:color w:val="0D0D0D"/>
                <w:sz w:val="22"/>
                <w:lang w:val="de-DE"/>
              </w:rPr>
              <w:t>mg/Kg. c.</w:t>
            </w:r>
            <w:r w:rsidRPr="00522341">
              <w:rPr>
                <w:rFonts w:eastAsia="標楷體"/>
                <w:bCs/>
                <w:color w:val="0D0D0D"/>
                <w:sz w:val="22"/>
                <w:u w:val="single"/>
                <w:lang w:val="de-DE"/>
              </w:rPr>
              <w:t xml:space="preserve">       </w:t>
            </w:r>
            <w:r w:rsidRPr="00522341">
              <w:rPr>
                <w:rFonts w:eastAsia="標楷體"/>
                <w:bCs/>
                <w:color w:val="0D0D0D"/>
                <w:sz w:val="22"/>
                <w:lang w:val="de-DE"/>
              </w:rPr>
              <w:t xml:space="preserve">mg/Kg.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每一組動物數量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:</w:t>
            </w:r>
            <w:r w:rsidRPr="00522341">
              <w:rPr>
                <w:rFonts w:eastAsia="標楷體"/>
                <w:bCs/>
                <w:color w:val="0D0D0D"/>
                <w:sz w:val="22"/>
                <w:u w:val="single"/>
              </w:rPr>
              <w:t xml:space="preserve">       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 </w:t>
            </w:r>
          </w:p>
          <w:p w14:paraId="653EBBD6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bCs/>
                <w:color w:val="0D0D0D"/>
                <w:sz w:val="22"/>
              </w:rPr>
            </w:pP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5.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給藥頻率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:</w:t>
            </w:r>
            <w:r w:rsidRPr="00522341">
              <w:rPr>
                <w:rFonts w:eastAsia="標楷體"/>
                <w:bCs/>
                <w:color w:val="0D0D0D"/>
                <w:sz w:val="22"/>
                <w:u w:val="single"/>
              </w:rPr>
              <w:t xml:space="preserve">                            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配方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:</w:t>
            </w:r>
            <w:r w:rsidRPr="00522341">
              <w:rPr>
                <w:rFonts w:eastAsia="標楷體"/>
                <w:bCs/>
                <w:color w:val="0D0D0D"/>
                <w:sz w:val="22"/>
                <w:u w:val="single"/>
              </w:rPr>
              <w:t xml:space="preserve">                                  </w:t>
            </w:r>
          </w:p>
          <w:p w14:paraId="32B8FBB3" w14:textId="77777777" w:rsidR="003E67D3" w:rsidRPr="00522341" w:rsidRDefault="003E67D3" w:rsidP="003E67D3">
            <w:pPr>
              <w:widowControl/>
              <w:spacing w:line="280" w:lineRule="exact"/>
              <w:rPr>
                <w:rFonts w:eastAsia="標楷體"/>
                <w:bCs/>
                <w:color w:val="0D0D0D"/>
                <w:kern w:val="0"/>
                <w:sz w:val="22"/>
              </w:rPr>
            </w:pPr>
            <w:r w:rsidRPr="00522341">
              <w:rPr>
                <w:rFonts w:eastAsia="標楷體"/>
                <w:bCs/>
                <w:color w:val="0D0D0D"/>
                <w:kern w:val="0"/>
                <w:sz w:val="22"/>
              </w:rPr>
              <w:t xml:space="preserve">6. </w:t>
            </w:r>
            <w:r w:rsidRPr="00522341">
              <w:rPr>
                <w:rFonts w:eastAsia="標楷體"/>
                <w:color w:val="0D0D0D"/>
                <w:sz w:val="22"/>
              </w:rPr>
              <w:t>待測物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</w:rPr>
              <w:t>配置步驟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</w:rPr>
              <w:t>:</w:t>
            </w:r>
          </w:p>
          <w:p w14:paraId="7D9CDEA3" w14:textId="77777777" w:rsidR="003E67D3" w:rsidRPr="00522341" w:rsidRDefault="003E67D3" w:rsidP="003E67D3">
            <w:pPr>
              <w:widowControl/>
              <w:spacing w:line="280" w:lineRule="exact"/>
              <w:rPr>
                <w:rFonts w:eastAsia="標楷體"/>
                <w:bCs/>
                <w:color w:val="0D0D0D"/>
                <w:kern w:val="0"/>
                <w:sz w:val="22"/>
                <w:u w:val="single"/>
              </w:rPr>
            </w:pPr>
            <w:r w:rsidRPr="00522341">
              <w:rPr>
                <w:rFonts w:eastAsia="標楷體"/>
                <w:bCs/>
                <w:color w:val="0D0D0D"/>
                <w:kern w:val="0"/>
                <w:sz w:val="22"/>
              </w:rPr>
              <w:t xml:space="preserve">  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  <w:u w:val="single"/>
              </w:rPr>
              <w:t xml:space="preserve">                                                                             </w:t>
            </w:r>
          </w:p>
          <w:p w14:paraId="0616008A" w14:textId="77777777" w:rsidR="003E67D3" w:rsidRPr="00522341" w:rsidRDefault="003E67D3" w:rsidP="003E67D3">
            <w:pPr>
              <w:widowControl/>
              <w:spacing w:line="280" w:lineRule="exact"/>
              <w:rPr>
                <w:rFonts w:eastAsia="標楷體"/>
                <w:bCs/>
                <w:color w:val="0D0D0D"/>
                <w:kern w:val="0"/>
                <w:sz w:val="22"/>
                <w:u w:val="single"/>
              </w:rPr>
            </w:pPr>
            <w:r w:rsidRPr="00522341">
              <w:rPr>
                <w:rFonts w:eastAsia="標楷體"/>
                <w:bCs/>
                <w:color w:val="0D0D0D"/>
                <w:kern w:val="0"/>
                <w:sz w:val="22"/>
              </w:rPr>
              <w:t xml:space="preserve">  </w:t>
            </w:r>
            <w:r w:rsidRPr="00522341">
              <w:rPr>
                <w:rFonts w:eastAsia="標楷體"/>
                <w:bCs/>
                <w:color w:val="0D0D0D"/>
                <w:kern w:val="0"/>
                <w:sz w:val="22"/>
                <w:u w:val="single"/>
              </w:rPr>
              <w:t xml:space="preserve">                                                                             </w:t>
            </w:r>
          </w:p>
          <w:p w14:paraId="151F6236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color w:val="0D0D0D"/>
                <w:sz w:val="22"/>
              </w:rPr>
            </w:pPr>
            <w:r w:rsidRPr="00522341">
              <w:rPr>
                <w:rFonts w:eastAsia="標楷體"/>
                <w:color w:val="0D0D0D"/>
                <w:sz w:val="22"/>
              </w:rPr>
              <w:t xml:space="preserve">7. </w:t>
            </w:r>
            <w:r w:rsidRPr="00522341">
              <w:rPr>
                <w:rFonts w:eastAsia="標楷體"/>
                <w:color w:val="0D0D0D"/>
                <w:sz w:val="22"/>
              </w:rPr>
              <w:t>試驗需求項目</w:t>
            </w:r>
            <w:r w:rsidRPr="00522341">
              <w:rPr>
                <w:rFonts w:eastAsia="標楷體"/>
                <w:color w:val="0D0D0D"/>
                <w:sz w:val="22"/>
              </w:rPr>
              <w:t xml:space="preserve">: </w:t>
            </w:r>
          </w:p>
          <w:p w14:paraId="70076E4E" w14:textId="77777777" w:rsidR="003E67D3" w:rsidRPr="00522341" w:rsidRDefault="003E67D3" w:rsidP="003E67D3">
            <w:pPr>
              <w:spacing w:line="280" w:lineRule="exact"/>
              <w:ind w:firstLineChars="100" w:firstLine="220"/>
              <w:rPr>
                <w:rFonts w:eastAsia="標楷體"/>
                <w:color w:val="0D0D0D"/>
                <w:sz w:val="22"/>
              </w:rPr>
            </w:pPr>
            <w:r w:rsidRPr="00522341">
              <w:rPr>
                <w:rFonts w:eastAsia="標楷體"/>
                <w:color w:val="0D0D0D"/>
                <w:sz w:val="22"/>
              </w:rPr>
              <w:t xml:space="preserve">□ </w:t>
            </w:r>
            <w:r w:rsidRPr="00522341">
              <w:rPr>
                <w:rFonts w:eastAsia="標楷體"/>
                <w:color w:val="0D0D0D"/>
                <w:sz w:val="22"/>
              </w:rPr>
              <w:t>臨床症狀觀察</w:t>
            </w:r>
            <w:r w:rsidRPr="00522341">
              <w:rPr>
                <w:rFonts w:eastAsia="標楷體"/>
                <w:color w:val="0D0D0D"/>
                <w:sz w:val="22"/>
              </w:rPr>
              <w:t xml:space="preserve"> (</w:t>
            </w:r>
            <w:r w:rsidRPr="00CC51B8">
              <w:rPr>
                <w:rFonts w:eastAsia="標楷體"/>
                <w:color w:val="0D0D0D"/>
                <w:sz w:val="22"/>
              </w:rPr>
              <w:t>體重</w:t>
            </w:r>
            <w:r w:rsidR="00CC51B8" w:rsidRPr="00CC51B8">
              <w:rPr>
                <w:rFonts w:eastAsia="標楷體" w:hint="eastAsia"/>
                <w:color w:val="0D0D0D"/>
                <w:sz w:val="22"/>
              </w:rPr>
              <w:t>、體態、活動力、毛髮、皮膚、糞便、行為</w:t>
            </w:r>
            <w:r w:rsidRPr="00522341">
              <w:rPr>
                <w:rFonts w:eastAsia="標楷體"/>
                <w:color w:val="0D0D0D"/>
                <w:sz w:val="22"/>
              </w:rPr>
              <w:t>)</w:t>
            </w:r>
            <w:r w:rsidRPr="00522341">
              <w:rPr>
                <w:rFonts w:eastAsia="標楷體"/>
                <w:color w:val="0D0D0D"/>
                <w:sz w:val="22"/>
              </w:rPr>
              <w:t>。</w:t>
            </w:r>
          </w:p>
          <w:p w14:paraId="681FAB7B" w14:textId="77777777" w:rsidR="003E67D3" w:rsidRPr="00522341" w:rsidRDefault="003E67D3" w:rsidP="003E67D3">
            <w:pPr>
              <w:spacing w:line="280" w:lineRule="exact"/>
              <w:ind w:firstLineChars="100" w:firstLine="220"/>
              <w:rPr>
                <w:rFonts w:eastAsia="標楷體"/>
                <w:color w:val="0D0D0D"/>
                <w:sz w:val="22"/>
              </w:rPr>
            </w:pPr>
            <w:r w:rsidRPr="00522341">
              <w:rPr>
                <w:rFonts w:eastAsia="標楷體"/>
                <w:color w:val="0D0D0D"/>
                <w:sz w:val="22"/>
              </w:rPr>
              <w:t xml:space="preserve">□ </w:t>
            </w:r>
            <w:r w:rsidRPr="00522341">
              <w:rPr>
                <w:rFonts w:eastAsia="標楷體"/>
                <w:color w:val="0D0D0D"/>
                <w:sz w:val="22"/>
              </w:rPr>
              <w:t>臟器重量</w:t>
            </w:r>
            <w:r w:rsidRPr="00522341">
              <w:rPr>
                <w:rFonts w:eastAsia="標楷體"/>
                <w:color w:val="0D0D0D"/>
                <w:sz w:val="22"/>
              </w:rPr>
              <w:t xml:space="preserve">: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心臟</w:t>
            </w:r>
            <w:r w:rsidRPr="00522341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color w:val="0D0D0D"/>
                <w:sz w:val="22"/>
              </w:rPr>
              <w:t>肝臟</w:t>
            </w:r>
            <w:bookmarkStart w:id="5" w:name="OLE_LINK12"/>
            <w:bookmarkStart w:id="6" w:name="OLE_LINK13"/>
            <w:r w:rsidRPr="00522341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color w:val="0D0D0D"/>
                <w:sz w:val="22"/>
              </w:rPr>
              <w:t>脾臟</w:t>
            </w:r>
            <w:bookmarkEnd w:id="5"/>
            <w:bookmarkEnd w:id="6"/>
            <w:r w:rsidRPr="00522341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肺臟</w:t>
            </w:r>
            <w:r w:rsidRPr="00522341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color w:val="0D0D0D"/>
                <w:sz w:val="22"/>
              </w:rPr>
              <w:t>腎臟</w:t>
            </w:r>
            <w:r w:rsidRPr="00522341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color w:val="0D0D0D"/>
                <w:sz w:val="22"/>
              </w:rPr>
              <w:t>腎上腺</w:t>
            </w:r>
            <w:r w:rsidRPr="00522341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胸腺</w:t>
            </w:r>
            <w:r w:rsidR="00CC51B8">
              <w:rPr>
                <w:rFonts w:eastAsia="標楷體" w:hint="eastAsia"/>
                <w:bCs/>
                <w:color w:val="0D0D0D"/>
                <w:sz w:val="22"/>
              </w:rPr>
              <w:t xml:space="preserve"> </w:t>
            </w:r>
            <w:r w:rsidR="00CC51B8"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="00CC51B8" w:rsidRPr="00CC51B8">
              <w:rPr>
                <w:rFonts w:eastAsia="標楷體" w:hint="eastAsia"/>
                <w:bCs/>
                <w:color w:val="0D0D0D"/>
                <w:sz w:val="22"/>
              </w:rPr>
              <w:t>腦</w:t>
            </w:r>
            <w:r w:rsidR="00CC51B8">
              <w:rPr>
                <w:rFonts w:ascii="標楷體-繁" w:hAnsi="標楷體-繁"/>
                <w:color w:val="0D0D0D"/>
                <w:sz w:val="22"/>
                <w:szCs w:val="22"/>
                <w:u w:color="0D0D0D"/>
                <w:lang w:val="zh-TW"/>
              </w:rPr>
              <w:t xml:space="preserve">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color w:val="0D0D0D"/>
                <w:sz w:val="22"/>
              </w:rPr>
              <w:t>睪丸</w:t>
            </w:r>
            <w:r w:rsidRPr="00522341">
              <w:rPr>
                <w:rFonts w:eastAsia="標楷體"/>
                <w:color w:val="0D0D0D"/>
                <w:sz w:val="22"/>
              </w:rPr>
              <w:t>(</w:t>
            </w:r>
            <w:r w:rsidRPr="00522341">
              <w:rPr>
                <w:rFonts w:eastAsia="標楷體"/>
                <w:color w:val="0D0D0D"/>
                <w:sz w:val="22"/>
              </w:rPr>
              <w:t>公</w:t>
            </w:r>
            <w:r w:rsidRPr="00522341">
              <w:rPr>
                <w:rFonts w:eastAsia="標楷體"/>
                <w:color w:val="0D0D0D"/>
                <w:sz w:val="22"/>
              </w:rPr>
              <w:t>)</w:t>
            </w:r>
            <w:r w:rsidR="00CC51B8">
              <w:rPr>
                <w:rFonts w:eastAsia="標楷體"/>
                <w:color w:val="0D0D0D"/>
                <w:sz w:val="22"/>
              </w:rPr>
              <w:t xml:space="preserve"> </w:t>
            </w:r>
            <w:r w:rsidR="00CC51B8" w:rsidRPr="00CC51B8">
              <w:rPr>
                <w:sz w:val="22"/>
                <w:szCs w:val="22"/>
                <w:u w:color="0D0D0D"/>
              </w:rPr>
              <w:t>□</w:t>
            </w:r>
            <w:r w:rsidR="00CC51B8" w:rsidRPr="00CC51B8">
              <w:rPr>
                <w:rFonts w:eastAsia="標楷體-繁" w:hint="eastAsia"/>
                <w:sz w:val="22"/>
                <w:szCs w:val="22"/>
                <w:u w:color="0D0D0D"/>
                <w:lang w:val="zh-TW"/>
              </w:rPr>
              <w:t>卵巢</w:t>
            </w:r>
            <w:r w:rsidR="00CC51B8" w:rsidRPr="00CC51B8">
              <w:rPr>
                <w:sz w:val="22"/>
                <w:szCs w:val="22"/>
                <w:u w:color="0D0D0D"/>
              </w:rPr>
              <w:t>(</w:t>
            </w:r>
            <w:r w:rsidR="00CC51B8" w:rsidRPr="00CC51B8">
              <w:rPr>
                <w:rFonts w:eastAsia="標楷體-繁" w:hint="eastAsia"/>
                <w:sz w:val="22"/>
                <w:szCs w:val="22"/>
                <w:u w:color="0D0D0D"/>
                <w:lang w:val="zh-TW"/>
              </w:rPr>
              <w:t>母</w:t>
            </w:r>
            <w:r w:rsidR="00CC51B8" w:rsidRPr="00CC51B8">
              <w:rPr>
                <w:sz w:val="22"/>
                <w:szCs w:val="22"/>
                <w:u w:color="0D0D0D"/>
              </w:rPr>
              <w:t>)</w:t>
            </w:r>
            <w:r w:rsidRPr="00522341">
              <w:rPr>
                <w:rFonts w:eastAsia="標楷體"/>
                <w:color w:val="0D0D0D"/>
                <w:sz w:val="22"/>
              </w:rPr>
              <w:t>。</w:t>
            </w:r>
          </w:p>
          <w:p w14:paraId="22028559" w14:textId="77777777" w:rsidR="003E67D3" w:rsidRPr="00522341" w:rsidRDefault="003E67D3" w:rsidP="003E67D3">
            <w:pPr>
              <w:spacing w:line="280" w:lineRule="exact"/>
              <w:ind w:firstLineChars="100" w:firstLine="220"/>
              <w:rPr>
                <w:rFonts w:eastAsia="標楷體"/>
                <w:color w:val="0D0D0D"/>
                <w:sz w:val="22"/>
              </w:rPr>
            </w:pPr>
            <w:r w:rsidRPr="00522341">
              <w:rPr>
                <w:rFonts w:eastAsia="標楷體"/>
                <w:color w:val="0D0D0D"/>
                <w:sz w:val="22"/>
              </w:rPr>
              <w:t xml:space="preserve">□ </w:t>
            </w:r>
            <w:r w:rsidRPr="00522341">
              <w:rPr>
                <w:rFonts w:eastAsia="標楷體"/>
                <w:color w:val="0D0D0D"/>
                <w:sz w:val="22"/>
              </w:rPr>
              <w:t>血清生化分析</w:t>
            </w:r>
            <w:r w:rsidRPr="00522341">
              <w:rPr>
                <w:rFonts w:eastAsia="標楷體"/>
                <w:color w:val="0D0D0D"/>
                <w:sz w:val="22"/>
              </w:rPr>
              <w:t xml:space="preserve">: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color w:val="0D0D0D"/>
                <w:sz w:val="22"/>
              </w:rPr>
              <w:t xml:space="preserve">GOT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 xml:space="preserve">□ </w:t>
            </w:r>
            <w:r w:rsidRPr="00522341">
              <w:rPr>
                <w:rFonts w:eastAsia="標楷體"/>
                <w:color w:val="0D0D0D"/>
                <w:sz w:val="22"/>
              </w:rPr>
              <w:t xml:space="preserve">GPT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color w:val="0D0D0D"/>
                <w:sz w:val="22"/>
              </w:rPr>
              <w:t xml:space="preserve"> ALP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color w:val="0D0D0D"/>
                <w:sz w:val="22"/>
              </w:rPr>
              <w:t xml:space="preserve"> LDH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color w:val="0D0D0D"/>
                <w:sz w:val="22"/>
              </w:rPr>
              <w:t xml:space="preserve"> ALB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color w:val="0D0D0D"/>
                <w:sz w:val="22"/>
              </w:rPr>
              <w:t xml:space="preserve"> BUN </w:t>
            </w:r>
            <w:r w:rsidRPr="00522341">
              <w:rPr>
                <w:rFonts w:eastAsia="標楷體"/>
                <w:bCs/>
                <w:color w:val="0D0D0D"/>
                <w:sz w:val="22"/>
              </w:rPr>
              <w:t>□</w:t>
            </w:r>
            <w:r w:rsidRPr="00522341">
              <w:rPr>
                <w:rFonts w:eastAsia="標楷體"/>
                <w:color w:val="0D0D0D"/>
                <w:sz w:val="22"/>
              </w:rPr>
              <w:t>CRE (</w:t>
            </w:r>
            <w:r w:rsidRPr="00522341">
              <w:rPr>
                <w:rFonts w:eastAsia="標楷體"/>
                <w:color w:val="0D0D0D"/>
                <w:sz w:val="22"/>
              </w:rPr>
              <w:t>小鼠最多</w:t>
            </w:r>
            <w:r w:rsidRPr="00522341">
              <w:rPr>
                <w:rFonts w:eastAsia="標楷體"/>
                <w:color w:val="0D0D0D"/>
                <w:sz w:val="22"/>
              </w:rPr>
              <w:t>3</w:t>
            </w:r>
            <w:r w:rsidRPr="00522341">
              <w:rPr>
                <w:rFonts w:eastAsia="標楷體"/>
                <w:color w:val="0D0D0D"/>
                <w:sz w:val="22"/>
              </w:rPr>
              <w:t>項</w:t>
            </w:r>
            <w:r w:rsidRPr="00522341">
              <w:rPr>
                <w:rFonts w:eastAsia="標楷體"/>
                <w:color w:val="0D0D0D"/>
                <w:sz w:val="22"/>
              </w:rPr>
              <w:t xml:space="preserve">)  </w:t>
            </w:r>
            <w:bookmarkStart w:id="7" w:name="OLE_LINK7"/>
            <w:bookmarkStart w:id="8" w:name="OLE_LINK8"/>
          </w:p>
          <w:p w14:paraId="55C25DE1" w14:textId="77777777" w:rsidR="003E67D3" w:rsidRPr="00522341" w:rsidRDefault="003E67D3" w:rsidP="003E67D3">
            <w:pPr>
              <w:spacing w:line="280" w:lineRule="exact"/>
              <w:ind w:firstLineChars="100" w:firstLine="220"/>
              <w:rPr>
                <w:rFonts w:eastAsia="標楷體"/>
                <w:color w:val="0D0D0D"/>
                <w:sz w:val="22"/>
              </w:rPr>
            </w:pPr>
            <w:r w:rsidRPr="00522341">
              <w:rPr>
                <w:rFonts w:eastAsia="標楷體"/>
                <w:color w:val="0D0D0D"/>
                <w:sz w:val="22"/>
              </w:rPr>
              <w:t xml:space="preserve">□ </w:t>
            </w:r>
            <w:r w:rsidRPr="00522341">
              <w:rPr>
                <w:rFonts w:eastAsia="標楷體"/>
                <w:color w:val="0D0D0D"/>
                <w:sz w:val="22"/>
              </w:rPr>
              <w:t>血球分析</w:t>
            </w:r>
            <w:r w:rsidRPr="00522341">
              <w:rPr>
                <w:rFonts w:eastAsia="標楷體"/>
                <w:color w:val="0D0D0D"/>
                <w:sz w:val="22"/>
              </w:rPr>
              <w:t>.</w:t>
            </w:r>
            <w:bookmarkEnd w:id="7"/>
            <w:bookmarkEnd w:id="8"/>
            <w:r w:rsidRPr="00522341">
              <w:rPr>
                <w:rFonts w:eastAsia="標楷體"/>
                <w:color w:val="0D0D0D"/>
                <w:sz w:val="22"/>
              </w:rPr>
              <w:t xml:space="preserve"> (</w:t>
            </w:r>
            <w:r w:rsidR="00962CE9" w:rsidRPr="00CC51B8">
              <w:rPr>
                <w:rFonts w:eastAsia="標楷體" w:hint="eastAsia"/>
                <w:color w:val="0D0D0D"/>
                <w:sz w:val="22"/>
              </w:rPr>
              <w:t>全套血液檢查</w:t>
            </w:r>
            <w:r w:rsidRPr="00CC51B8">
              <w:rPr>
                <w:rFonts w:eastAsia="標楷體"/>
                <w:color w:val="0D0D0D"/>
                <w:sz w:val="22"/>
              </w:rPr>
              <w:t>)</w:t>
            </w:r>
          </w:p>
          <w:p w14:paraId="1C986392" w14:textId="77777777" w:rsidR="003E67D3" w:rsidRPr="00522341" w:rsidRDefault="003E67D3" w:rsidP="003E67D3">
            <w:pPr>
              <w:spacing w:line="280" w:lineRule="exact"/>
              <w:ind w:firstLineChars="100" w:firstLine="220"/>
              <w:rPr>
                <w:rFonts w:eastAsia="標楷體"/>
                <w:color w:val="0D0D0D"/>
                <w:sz w:val="22"/>
              </w:rPr>
            </w:pPr>
            <w:r w:rsidRPr="00522341">
              <w:rPr>
                <w:rFonts w:eastAsia="標楷體"/>
                <w:color w:val="0D0D0D"/>
                <w:sz w:val="22"/>
              </w:rPr>
              <w:t xml:space="preserve">□ </w:t>
            </w:r>
            <w:r w:rsidRPr="00522341">
              <w:rPr>
                <w:rFonts w:eastAsia="標楷體"/>
                <w:color w:val="0D0D0D"/>
                <w:sz w:val="22"/>
              </w:rPr>
              <w:t>其他</w:t>
            </w:r>
            <w:r w:rsidRPr="00522341">
              <w:rPr>
                <w:rFonts w:eastAsia="標楷體"/>
                <w:color w:val="0D0D0D"/>
                <w:sz w:val="22"/>
              </w:rPr>
              <w:t xml:space="preserve"> </w:t>
            </w:r>
            <w:r w:rsidRPr="00522341">
              <w:rPr>
                <w:rFonts w:eastAsia="標楷體"/>
                <w:color w:val="0D0D0D"/>
                <w:sz w:val="22"/>
                <w:u w:val="single"/>
              </w:rPr>
              <w:t xml:space="preserve">                                     </w:t>
            </w:r>
            <w:r w:rsidRPr="00522341">
              <w:rPr>
                <w:rFonts w:eastAsia="標楷體"/>
                <w:color w:val="0D0D0D"/>
                <w:sz w:val="22"/>
                <w:u w:val="single"/>
              </w:rPr>
              <w:t>。</w:t>
            </w:r>
          </w:p>
          <w:p w14:paraId="1D30A1EC" w14:textId="77777777" w:rsidR="003E67D3" w:rsidRPr="00522341" w:rsidRDefault="003E67D3" w:rsidP="003E67D3">
            <w:pPr>
              <w:spacing w:line="280" w:lineRule="exact"/>
              <w:rPr>
                <w:rFonts w:eastAsia="標楷體"/>
                <w:color w:val="0D0D0D"/>
                <w:sz w:val="22"/>
              </w:rPr>
            </w:pPr>
            <w:r w:rsidRPr="00FF0B77">
              <w:rPr>
                <w:rFonts w:eastAsia="標楷體"/>
                <w:b/>
                <w:bCs/>
                <w:color w:val="0D0D0D"/>
                <w:sz w:val="22"/>
              </w:rPr>
              <w:t>剩餘待測物處理方式</w:t>
            </w:r>
            <w:r w:rsidRPr="00FF0B77">
              <w:rPr>
                <w:rFonts w:eastAsia="標楷體"/>
                <w:color w:val="0D0D0D"/>
                <w:sz w:val="22"/>
              </w:rPr>
              <w:t>:</w:t>
            </w:r>
            <w:r w:rsidRPr="00522341">
              <w:rPr>
                <w:rFonts w:eastAsia="標楷體"/>
                <w:color w:val="0D0D0D"/>
                <w:sz w:val="22"/>
              </w:rPr>
              <w:t xml:space="preserve"> □ </w:t>
            </w:r>
            <w:r w:rsidRPr="00522341">
              <w:rPr>
                <w:rFonts w:eastAsia="標楷體"/>
                <w:color w:val="0D0D0D"/>
                <w:sz w:val="22"/>
              </w:rPr>
              <w:t>歸還委託單位</w:t>
            </w:r>
            <w:r w:rsidRPr="00522341">
              <w:rPr>
                <w:rFonts w:eastAsia="標楷體"/>
                <w:color w:val="0D0D0D"/>
                <w:sz w:val="22"/>
              </w:rPr>
              <w:t xml:space="preserve">. □ </w:t>
            </w:r>
            <w:r w:rsidRPr="00522341">
              <w:rPr>
                <w:rFonts w:eastAsia="標楷體"/>
                <w:color w:val="0D0D0D"/>
                <w:sz w:val="22"/>
              </w:rPr>
              <w:t>由試驗實驗室銷毀。</w:t>
            </w:r>
            <w:r w:rsidRPr="00522341">
              <w:rPr>
                <w:rFonts w:eastAsia="標楷體"/>
                <w:color w:val="0D0D0D"/>
                <w:sz w:val="22"/>
              </w:rPr>
              <w:t xml:space="preserve"> </w:t>
            </w:r>
          </w:p>
          <w:p w14:paraId="6DC091F4" w14:textId="77777777" w:rsidR="009D6BAC" w:rsidRPr="003E67D3" w:rsidRDefault="009D6BAC" w:rsidP="00713331">
            <w:pPr>
              <w:spacing w:line="280" w:lineRule="exact"/>
              <w:rPr>
                <w:rFonts w:eastAsia="標楷體"/>
                <w:color w:val="0D0D0D"/>
                <w:sz w:val="16"/>
                <w:szCs w:val="16"/>
                <w:shd w:val="clear" w:color="auto" w:fill="F5F5F5"/>
              </w:rPr>
            </w:pPr>
          </w:p>
        </w:tc>
      </w:tr>
    </w:tbl>
    <w:p w14:paraId="5D0CC1CE" w14:textId="77777777" w:rsidR="009A3933" w:rsidRPr="005E6697" w:rsidRDefault="009A3933" w:rsidP="00EE527B">
      <w:pPr>
        <w:tabs>
          <w:tab w:val="left" w:pos="495"/>
          <w:tab w:val="center" w:pos="4230"/>
        </w:tabs>
        <w:snapToGrid w:val="0"/>
        <w:ind w:left="1" w:hanging="1"/>
        <w:rPr>
          <w:rFonts w:eastAsia="標楷體"/>
          <w:color w:val="FF0000"/>
          <w:sz w:val="20"/>
        </w:rPr>
      </w:pPr>
    </w:p>
    <w:p w14:paraId="4D73DCCB" w14:textId="77777777" w:rsidR="00597848" w:rsidRPr="005E6697" w:rsidRDefault="009A3933" w:rsidP="00597848">
      <w:pPr>
        <w:tabs>
          <w:tab w:val="left" w:pos="2127"/>
        </w:tabs>
        <w:ind w:leftChars="-236" w:left="-566" w:rightChars="-316" w:right="-758"/>
        <w:rPr>
          <w:rFonts w:eastAsia="標楷體"/>
          <w:color w:val="FF0000"/>
          <w:sz w:val="20"/>
        </w:rPr>
      </w:pPr>
      <w:r w:rsidRPr="005E6697">
        <w:rPr>
          <w:rFonts w:eastAsia="標楷體"/>
          <w:color w:val="FF0000"/>
          <w:sz w:val="20"/>
        </w:rPr>
        <w:br w:type="page"/>
      </w:r>
    </w:p>
    <w:p w14:paraId="70EA333B" w14:textId="77777777" w:rsidR="0039391A" w:rsidRPr="005E6697" w:rsidRDefault="0039391A" w:rsidP="00597848">
      <w:pPr>
        <w:tabs>
          <w:tab w:val="left" w:pos="2127"/>
        </w:tabs>
        <w:ind w:leftChars="-236" w:left="-566" w:rightChars="-316" w:right="-758"/>
        <w:rPr>
          <w:rFonts w:eastAsia="標楷體"/>
          <w:b/>
          <w:color w:val="0D0D0D"/>
          <w:szCs w:val="28"/>
        </w:rPr>
      </w:pPr>
      <w:r w:rsidRPr="005E6697">
        <w:rPr>
          <w:rFonts w:eastAsia="標楷體"/>
          <w:b/>
          <w:color w:val="0D0D0D"/>
          <w:szCs w:val="28"/>
          <w:shd w:val="pct15" w:color="auto" w:fill="FFFFFF"/>
        </w:rPr>
        <w:t>附表五</w:t>
      </w:r>
      <w:r w:rsidRPr="005E6697">
        <w:rPr>
          <w:rFonts w:eastAsia="標楷體"/>
          <w:b/>
          <w:color w:val="0D0D0D"/>
          <w:sz w:val="44"/>
          <w:szCs w:val="48"/>
        </w:rPr>
        <w:t xml:space="preserve"> </w:t>
      </w:r>
      <w:r w:rsidRPr="005E6697">
        <w:rPr>
          <w:rFonts w:eastAsia="標楷體"/>
          <w:b/>
          <w:color w:val="0D0D0D"/>
          <w:kern w:val="0"/>
          <w:szCs w:val="28"/>
        </w:rPr>
        <w:t xml:space="preserve">PDX </w:t>
      </w:r>
      <w:r w:rsidRPr="005E6697">
        <w:rPr>
          <w:rFonts w:eastAsia="標楷體"/>
          <w:b/>
          <w:color w:val="0D0D0D"/>
          <w:kern w:val="0"/>
          <w:szCs w:val="28"/>
        </w:rPr>
        <w:t>先導測試平台</w:t>
      </w:r>
      <w:r w:rsidRPr="005E6697">
        <w:rPr>
          <w:rFonts w:eastAsia="標楷體"/>
          <w:b/>
          <w:color w:val="0D0D0D"/>
          <w:kern w:val="0"/>
          <w:szCs w:val="28"/>
        </w:rPr>
        <w:t xml:space="preserve">(PDX </w:t>
      </w:r>
      <w:r w:rsidRPr="005E6697">
        <w:rPr>
          <w:rFonts w:eastAsia="標楷體"/>
          <w:b/>
          <w:color w:val="0D0D0D"/>
          <w:kern w:val="0"/>
          <w:szCs w:val="28"/>
        </w:rPr>
        <w:t>腫瘤衍生細胞體外試驗</w:t>
      </w:r>
      <w:r w:rsidRPr="005E6697">
        <w:rPr>
          <w:rFonts w:eastAsia="標楷體"/>
          <w:b/>
          <w:color w:val="0D0D0D"/>
          <w:kern w:val="0"/>
          <w:szCs w:val="28"/>
        </w:rPr>
        <w:t>)</w:t>
      </w:r>
      <w:r w:rsidRPr="005E6697">
        <w:rPr>
          <w:rFonts w:eastAsia="標楷體"/>
          <w:b/>
          <w:color w:val="0D0D0D"/>
          <w:szCs w:val="28"/>
        </w:rPr>
        <w:t>(BP-A-3)</w:t>
      </w:r>
    </w:p>
    <w:tbl>
      <w:tblPr>
        <w:tblW w:w="935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7"/>
      </w:tblGrid>
      <w:tr w:rsidR="0039391A" w:rsidRPr="003F18E2" w14:paraId="290CA647" w14:textId="77777777" w:rsidTr="00AA698D">
        <w:trPr>
          <w:trHeight w:val="1766"/>
        </w:trPr>
        <w:tc>
          <w:tcPr>
            <w:tcW w:w="9357" w:type="dxa"/>
          </w:tcPr>
          <w:p w14:paraId="63BC5651" w14:textId="77777777" w:rsidR="0039391A" w:rsidRPr="003F18E2" w:rsidRDefault="0039391A" w:rsidP="00AA698D">
            <w:pPr>
              <w:snapToGrid w:val="0"/>
              <w:spacing w:line="320" w:lineRule="exact"/>
              <w:rPr>
                <w:rFonts w:eastAsia="標楷體"/>
                <w:color w:val="0D0D0D"/>
                <w:sz w:val="22"/>
                <w:szCs w:val="24"/>
              </w:rPr>
            </w:pPr>
            <w:r w:rsidRPr="003F18E2">
              <w:rPr>
                <w:rFonts w:eastAsia="標楷體"/>
                <w:color w:val="0D0D0D"/>
                <w:sz w:val="22"/>
                <w:szCs w:val="24"/>
              </w:rPr>
              <w:t>Description</w:t>
            </w:r>
            <w:r w:rsidRPr="003F18E2">
              <w:rPr>
                <w:rFonts w:eastAsia="標楷體"/>
                <w:color w:val="0D0D0D"/>
                <w:sz w:val="22"/>
                <w:szCs w:val="24"/>
              </w:rPr>
              <w:t>：</w:t>
            </w:r>
          </w:p>
          <w:p w14:paraId="30AE47FE" w14:textId="06343142" w:rsidR="0039391A" w:rsidRPr="003F18E2" w:rsidRDefault="003E67D3" w:rsidP="001E0C60">
            <w:pPr>
              <w:snapToGrid w:val="0"/>
              <w:spacing w:line="320" w:lineRule="exact"/>
              <w:rPr>
                <w:rFonts w:eastAsia="標楷體"/>
                <w:color w:val="0D0D0D"/>
                <w:szCs w:val="24"/>
              </w:rPr>
            </w:pPr>
            <w:r w:rsidRPr="004A1F08">
              <w:rPr>
                <w:rFonts w:eastAsia="標楷體" w:hint="eastAsia"/>
                <w:color w:val="0D0D0D"/>
              </w:rPr>
              <w:t>我們提供來自台灣癌症患者的人源性腫瘤</w:t>
            </w:r>
            <w:r w:rsidRPr="004A1F08">
              <w:rPr>
                <w:rFonts w:eastAsia="標楷體" w:hint="eastAsia"/>
                <w:color w:val="0D0D0D"/>
              </w:rPr>
              <w:t xml:space="preserve"> (patient-derived xenograft, PDX) </w:t>
            </w:r>
            <w:r w:rsidRPr="004A1F08">
              <w:rPr>
                <w:rFonts w:eastAsia="標楷體" w:hint="eastAsia"/>
                <w:color w:val="0D0D0D"/>
              </w:rPr>
              <w:t>細胞，建立新穎藥物體外試驗的先導測試服務平台。利用</w:t>
            </w:r>
            <w:r w:rsidRPr="004A1F08">
              <w:rPr>
                <w:rFonts w:eastAsia="標楷體"/>
                <w:color w:val="0D0D0D"/>
              </w:rPr>
              <w:t>此體外平台可初步篩選新穎藥物的活性，找出適合的疾病模型</w:t>
            </w:r>
            <w:r w:rsidRPr="004A1F08">
              <w:rPr>
                <w:rFonts w:eastAsia="標楷體" w:hint="eastAsia"/>
                <w:color w:val="0D0D0D"/>
              </w:rPr>
              <w:t>後</w:t>
            </w:r>
            <w:r w:rsidRPr="004A1F08">
              <w:rPr>
                <w:rFonts w:eastAsia="標楷體"/>
                <w:color w:val="0D0D0D"/>
              </w:rPr>
              <w:t>，</w:t>
            </w:r>
            <w:r w:rsidRPr="004A1F08">
              <w:rPr>
                <w:rFonts w:eastAsia="標楷體" w:hint="eastAsia"/>
                <w:color w:val="0D0D0D"/>
              </w:rPr>
              <w:t>可</w:t>
            </w:r>
            <w:r w:rsidRPr="004A1F08">
              <w:rPr>
                <w:rFonts w:eastAsia="標楷體"/>
                <w:color w:val="0D0D0D"/>
              </w:rPr>
              <w:t>進一步利用</w:t>
            </w:r>
            <w:r w:rsidRPr="004A1F08">
              <w:rPr>
                <w:rFonts w:eastAsia="標楷體"/>
                <w:color w:val="0D0D0D"/>
              </w:rPr>
              <w:t>PDX</w:t>
            </w:r>
            <w:r w:rsidRPr="004A1F08">
              <w:rPr>
                <w:rFonts w:eastAsia="標楷體"/>
                <w:color w:val="0D0D0D"/>
              </w:rPr>
              <w:t>模型進行臨床前藥理試驗，以經濟方式達到最佳效益。</w:t>
            </w:r>
          </w:p>
        </w:tc>
      </w:tr>
      <w:tr w:rsidR="001E0C60" w:rsidRPr="003F18E2" w14:paraId="2ABF2D61" w14:textId="77777777" w:rsidTr="00AA698D">
        <w:trPr>
          <w:trHeight w:val="1452"/>
        </w:trPr>
        <w:tc>
          <w:tcPr>
            <w:tcW w:w="9357" w:type="dxa"/>
          </w:tcPr>
          <w:p w14:paraId="4498B9CF" w14:textId="77777777" w:rsidR="001E0C60" w:rsidRPr="00672330" w:rsidRDefault="001E0C60" w:rsidP="001E0C60">
            <w:pPr>
              <w:adjustRightInd w:val="0"/>
              <w:snapToGrid w:val="0"/>
              <w:spacing w:line="340" w:lineRule="atLeast"/>
              <w:rPr>
                <w:rFonts w:eastAsia="標楷體"/>
                <w:b/>
                <w:bCs/>
                <w:color w:val="0D0D0D"/>
                <w:szCs w:val="24"/>
              </w:rPr>
            </w:pPr>
            <w:r w:rsidRPr="00672330">
              <w:rPr>
                <w:rFonts w:eastAsia="標楷體"/>
                <w:b/>
                <w:bCs/>
                <w:color w:val="0D0D0D"/>
                <w:szCs w:val="24"/>
              </w:rPr>
              <w:t>Test Article Information</w:t>
            </w:r>
          </w:p>
          <w:p w14:paraId="321D1FA7" w14:textId="77777777" w:rsidR="001E0C60" w:rsidRPr="00672330" w:rsidRDefault="001E0C60" w:rsidP="001E0C60">
            <w:pPr>
              <w:numPr>
                <w:ilvl w:val="0"/>
                <w:numId w:val="15"/>
              </w:numPr>
              <w:adjustRightInd w:val="0"/>
              <w:snapToGrid w:val="0"/>
              <w:spacing w:line="340" w:lineRule="atLeast"/>
              <w:ind w:left="289" w:hanging="289"/>
              <w:rPr>
                <w:rFonts w:eastAsia="標楷體"/>
                <w:color w:val="0D0D0D"/>
                <w:szCs w:val="24"/>
              </w:rPr>
            </w:pPr>
            <w:proofErr w:type="gramStart"/>
            <w:r w:rsidRPr="00672330">
              <w:rPr>
                <w:rFonts w:eastAsia="標楷體"/>
                <w:color w:val="0D0D0D"/>
                <w:szCs w:val="24"/>
              </w:rPr>
              <w:t>Test article</w:t>
            </w:r>
            <w:proofErr w:type="gramEnd"/>
            <w:r w:rsidRPr="00672330">
              <w:rPr>
                <w:rFonts w:eastAsia="標楷體"/>
                <w:color w:val="0D0D0D"/>
                <w:szCs w:val="24"/>
              </w:rPr>
              <w:t xml:space="preserve"> name: </w:t>
            </w:r>
            <w:r w:rsidRPr="00672330">
              <w:rPr>
                <w:rFonts w:eastAsia="標楷體" w:hint="eastAsia"/>
                <w:color w:val="0D0D0D"/>
                <w:szCs w:val="24"/>
                <w:u w:val="single"/>
              </w:rPr>
              <w:t xml:space="preserve">                                                       </w:t>
            </w:r>
          </w:p>
          <w:p w14:paraId="22542143" w14:textId="77777777" w:rsidR="001E0C60" w:rsidRPr="00672330" w:rsidRDefault="001E0C60" w:rsidP="001E0C60">
            <w:pPr>
              <w:numPr>
                <w:ilvl w:val="0"/>
                <w:numId w:val="15"/>
              </w:numPr>
              <w:adjustRightInd w:val="0"/>
              <w:snapToGrid w:val="0"/>
              <w:spacing w:line="340" w:lineRule="atLeast"/>
              <w:ind w:left="289" w:hanging="289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 w:hint="eastAsia"/>
                <w:color w:val="0D0D0D"/>
                <w:szCs w:val="24"/>
              </w:rPr>
              <w:t xml:space="preserve">Test article type: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 w:hint="eastAsia"/>
                <w:color w:val="0D0D0D"/>
                <w:szCs w:val="24"/>
              </w:rPr>
              <w:t xml:space="preserve"> Pure compound 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 w:hint="eastAsia"/>
                <w:color w:val="0D0D0D"/>
                <w:szCs w:val="24"/>
              </w:rPr>
              <w:t xml:space="preserve"> Mixture/Extract 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 w:hint="eastAsia"/>
                <w:color w:val="0D0D0D"/>
                <w:szCs w:val="24"/>
              </w:rPr>
              <w:t xml:space="preserve"> Formulation  </w:t>
            </w:r>
          </w:p>
          <w:p w14:paraId="108CC7C8" w14:textId="77777777" w:rsidR="001E0C60" w:rsidRPr="00672330" w:rsidRDefault="001E0C60" w:rsidP="001E0C60">
            <w:pPr>
              <w:adjustRightInd w:val="0"/>
              <w:snapToGrid w:val="0"/>
              <w:spacing w:line="340" w:lineRule="atLeast"/>
              <w:ind w:left="289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 w:hint="eastAsia"/>
                <w:color w:val="0D0D0D"/>
                <w:szCs w:val="24"/>
              </w:rPr>
              <w:t xml:space="preserve"> Other:</w:t>
            </w:r>
            <w:r w:rsidRPr="00672330">
              <w:rPr>
                <w:rFonts w:eastAsia="標楷體" w:hint="eastAsia"/>
                <w:color w:val="0D0D0D"/>
                <w:szCs w:val="24"/>
                <w:u w:val="single"/>
              </w:rPr>
              <w:t xml:space="preserve">                           </w:t>
            </w:r>
          </w:p>
          <w:p w14:paraId="03D8FF3A" w14:textId="77777777" w:rsidR="001E0C60" w:rsidRPr="00672330" w:rsidRDefault="001E0C60" w:rsidP="001E0C60">
            <w:pPr>
              <w:numPr>
                <w:ilvl w:val="0"/>
                <w:numId w:val="15"/>
              </w:numPr>
              <w:adjustRightInd w:val="0"/>
              <w:snapToGrid w:val="0"/>
              <w:spacing w:line="340" w:lineRule="atLeast"/>
              <w:ind w:left="289" w:hanging="289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color w:val="0D0D0D"/>
                <w:szCs w:val="24"/>
              </w:rPr>
              <w:t>Test article lot/batch No.:</w:t>
            </w:r>
            <w:r w:rsidRPr="00672330">
              <w:rPr>
                <w:rFonts w:eastAsia="標楷體" w:hint="eastAsia"/>
                <w:color w:val="0D0D0D"/>
                <w:szCs w:val="24"/>
                <w:u w:val="single"/>
              </w:rPr>
              <w:t xml:space="preserve">              </w:t>
            </w:r>
          </w:p>
          <w:p w14:paraId="36C4170F" w14:textId="77777777" w:rsidR="001E0C60" w:rsidRPr="00672330" w:rsidRDefault="001E0C60" w:rsidP="001E0C60">
            <w:pPr>
              <w:numPr>
                <w:ilvl w:val="0"/>
                <w:numId w:val="15"/>
              </w:numPr>
              <w:adjustRightInd w:val="0"/>
              <w:snapToGrid w:val="0"/>
              <w:spacing w:line="340" w:lineRule="atLeast"/>
              <w:ind w:left="289" w:hanging="289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color w:val="0D0D0D"/>
                <w:szCs w:val="24"/>
              </w:rPr>
              <w:t>Amount submitted:</w:t>
            </w:r>
            <w:r w:rsidRPr="00672330">
              <w:rPr>
                <w:rFonts w:eastAsia="標楷體" w:hint="eastAsia"/>
                <w:color w:val="0D0D0D"/>
                <w:szCs w:val="24"/>
                <w:u w:val="single"/>
              </w:rPr>
              <w:t xml:space="preserve">         </w:t>
            </w:r>
            <w:r>
              <w:rPr>
                <w:rFonts w:eastAsia="標楷體" w:hint="eastAsia"/>
                <w:color w:val="0D0D0D"/>
                <w:szCs w:val="24"/>
                <w:u w:val="single"/>
              </w:rPr>
              <w:t xml:space="preserve">  </w:t>
            </w:r>
            <w:proofErr w:type="gramStart"/>
            <w:r w:rsidRPr="00672330">
              <w:rPr>
                <w:rFonts w:eastAsia="標楷體" w:hint="eastAsia"/>
                <w:color w:val="0D0D0D"/>
                <w:szCs w:val="24"/>
                <w:u w:val="single"/>
              </w:rPr>
              <w:t xml:space="preserve">  </w:t>
            </w:r>
            <w:r w:rsidRPr="00672330">
              <w:rPr>
                <w:rFonts w:eastAsia="標楷體"/>
                <w:color w:val="0D0D0D"/>
                <w:szCs w:val="24"/>
              </w:rPr>
              <w:t xml:space="preserve"> (</w:t>
            </w:r>
            <w:proofErr w:type="gramEnd"/>
            <w:r w:rsidRPr="00672330">
              <w:rPr>
                <w:rFonts w:eastAsia="標楷體"/>
                <w:color w:val="0D0D0D"/>
                <w:szCs w:val="24"/>
              </w:rPr>
              <w:t>g)</w:t>
            </w:r>
            <w:r w:rsidRPr="00672330">
              <w:rPr>
                <w:rFonts w:eastAsia="標楷體" w:hint="eastAsia"/>
                <w:color w:val="0D0D0D"/>
                <w:szCs w:val="24"/>
              </w:rPr>
              <w:t xml:space="preserve"> </w:t>
            </w:r>
          </w:p>
          <w:p w14:paraId="1BB55CC3" w14:textId="77777777" w:rsidR="001E0C60" w:rsidRPr="00672330" w:rsidRDefault="001E0C60" w:rsidP="001E0C60">
            <w:pPr>
              <w:numPr>
                <w:ilvl w:val="0"/>
                <w:numId w:val="15"/>
              </w:numPr>
              <w:adjustRightInd w:val="0"/>
              <w:snapToGrid w:val="0"/>
              <w:spacing w:line="340" w:lineRule="atLeast"/>
              <w:ind w:left="289" w:hanging="289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color w:val="0D0D0D"/>
                <w:szCs w:val="24"/>
              </w:rPr>
              <w:t>For pure compounds only:</w:t>
            </w:r>
          </w:p>
          <w:p w14:paraId="17B4752A" w14:textId="77777777" w:rsidR="001E0C60" w:rsidRPr="00672330" w:rsidRDefault="001E0C60" w:rsidP="001E0C60">
            <w:pPr>
              <w:adjustRightInd w:val="0"/>
              <w:snapToGrid w:val="0"/>
              <w:spacing w:line="340" w:lineRule="atLeast"/>
              <w:ind w:leftChars="120" w:left="288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color w:val="0D0D0D"/>
                <w:szCs w:val="24"/>
              </w:rPr>
              <w:t>Molecular weight:</w:t>
            </w:r>
            <w:r w:rsidRPr="00672330">
              <w:rPr>
                <w:rFonts w:eastAsia="標楷體" w:hint="eastAsia"/>
                <w:color w:val="0D0D0D"/>
                <w:szCs w:val="24"/>
                <w:u w:val="single"/>
              </w:rPr>
              <w:t xml:space="preserve">             </w:t>
            </w:r>
          </w:p>
          <w:p w14:paraId="00FF9B50" w14:textId="77777777" w:rsidR="001E0C60" w:rsidRPr="00672330" w:rsidRDefault="001E0C60" w:rsidP="001E0C60">
            <w:pPr>
              <w:adjustRightInd w:val="0"/>
              <w:snapToGrid w:val="0"/>
              <w:spacing w:line="340" w:lineRule="atLeast"/>
              <w:ind w:leftChars="120" w:left="288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color w:val="0D0D0D"/>
                <w:szCs w:val="24"/>
              </w:rPr>
              <w:t>Purity:</w:t>
            </w:r>
            <w:r w:rsidRPr="00672330">
              <w:rPr>
                <w:rFonts w:eastAsia="標楷體" w:hint="eastAsia"/>
                <w:color w:val="0D0D0D"/>
                <w:szCs w:val="24"/>
                <w:u w:val="single"/>
              </w:rPr>
              <w:t xml:space="preserve">             </w:t>
            </w:r>
            <w:r w:rsidRPr="00672330">
              <w:rPr>
                <w:rFonts w:eastAsia="標楷體"/>
                <w:color w:val="0D0D0D"/>
                <w:szCs w:val="24"/>
              </w:rPr>
              <w:t xml:space="preserve"> %</w:t>
            </w:r>
          </w:p>
          <w:p w14:paraId="68F5F160" w14:textId="77777777" w:rsidR="001E0C60" w:rsidRPr="00672330" w:rsidRDefault="001E0C60" w:rsidP="001E0C60">
            <w:pPr>
              <w:numPr>
                <w:ilvl w:val="0"/>
                <w:numId w:val="15"/>
              </w:numPr>
              <w:adjustRightInd w:val="0"/>
              <w:snapToGrid w:val="0"/>
              <w:spacing w:line="340" w:lineRule="atLeast"/>
              <w:ind w:left="289" w:hanging="289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color w:val="0D0D0D"/>
                <w:szCs w:val="24"/>
              </w:rPr>
              <w:t>For mixture/extract/formulation:</w:t>
            </w:r>
          </w:p>
          <w:p w14:paraId="3E39DB40" w14:textId="77777777" w:rsidR="001E0C60" w:rsidRPr="00672330" w:rsidRDefault="001E0C60" w:rsidP="001E0C60">
            <w:pPr>
              <w:adjustRightInd w:val="0"/>
              <w:snapToGrid w:val="0"/>
              <w:spacing w:line="340" w:lineRule="atLeast"/>
              <w:ind w:leftChars="120" w:left="288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color w:val="0D0D0D"/>
                <w:szCs w:val="24"/>
              </w:rPr>
              <w:t>Main component(s) and/or source:</w:t>
            </w:r>
            <w:r w:rsidRPr="00672330">
              <w:rPr>
                <w:rFonts w:eastAsia="標楷體" w:hint="eastAsia"/>
                <w:color w:val="0D0D0D"/>
                <w:szCs w:val="24"/>
                <w:u w:val="single"/>
              </w:rPr>
              <w:t xml:space="preserve">                                          </w:t>
            </w:r>
          </w:p>
          <w:p w14:paraId="0A4C4351" w14:textId="4C9CF05B" w:rsidR="001E0C60" w:rsidRPr="003F18E2" w:rsidRDefault="001E0C60" w:rsidP="001E0C60">
            <w:pPr>
              <w:ind w:firstLineChars="100" w:firstLine="240"/>
              <w:rPr>
                <w:rFonts w:eastAsia="標楷體"/>
                <w:color w:val="0D0D0D"/>
                <w:sz w:val="22"/>
              </w:rPr>
            </w:pPr>
            <w:r w:rsidRPr="00672330">
              <w:rPr>
                <w:rFonts w:eastAsia="標楷體"/>
                <w:color w:val="0D0D0D"/>
                <w:szCs w:val="24"/>
              </w:rPr>
              <w:t>Concentration/composition, if known:</w:t>
            </w:r>
            <w:r w:rsidRPr="00672330">
              <w:rPr>
                <w:rFonts w:eastAsia="標楷體" w:hint="eastAsia"/>
                <w:color w:val="0D0D0D"/>
                <w:szCs w:val="24"/>
                <w:u w:val="single"/>
              </w:rPr>
              <w:t xml:space="preserve">                                       </w:t>
            </w:r>
          </w:p>
        </w:tc>
      </w:tr>
      <w:tr w:rsidR="001E0C60" w:rsidRPr="003F18E2" w14:paraId="1E64B5D3" w14:textId="77777777" w:rsidTr="001E0C60">
        <w:trPr>
          <w:trHeight w:val="3969"/>
        </w:trPr>
        <w:tc>
          <w:tcPr>
            <w:tcW w:w="9357" w:type="dxa"/>
          </w:tcPr>
          <w:p w14:paraId="7490BCE4" w14:textId="77777777" w:rsidR="001E0C60" w:rsidRPr="00672330" w:rsidRDefault="001E0C60" w:rsidP="001E0C60">
            <w:pPr>
              <w:adjustRightInd w:val="0"/>
              <w:snapToGrid w:val="0"/>
              <w:spacing w:line="340" w:lineRule="atLeast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b/>
                <w:bCs/>
                <w:color w:val="0D0D0D"/>
                <w:szCs w:val="24"/>
              </w:rPr>
              <w:t>Physicochemical Properties</w:t>
            </w:r>
          </w:p>
          <w:p w14:paraId="6FAB6977" w14:textId="77777777" w:rsidR="001E0C60" w:rsidRPr="00672330" w:rsidRDefault="001E0C60" w:rsidP="001E0C60">
            <w:pPr>
              <w:numPr>
                <w:ilvl w:val="0"/>
                <w:numId w:val="10"/>
              </w:numPr>
              <w:adjustRightInd w:val="0"/>
              <w:snapToGrid w:val="0"/>
              <w:spacing w:line="340" w:lineRule="atLeast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color w:val="0D0D0D"/>
                <w:szCs w:val="24"/>
              </w:rPr>
              <w:t xml:space="preserve">Hazard Information: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Carcinogenic 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Biohazardous 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No known </w:t>
            </w:r>
            <w:proofErr w:type="gramStart"/>
            <w:r w:rsidRPr="00672330">
              <w:rPr>
                <w:rFonts w:eastAsia="標楷體"/>
                <w:color w:val="0D0D0D"/>
                <w:szCs w:val="24"/>
              </w:rPr>
              <w:t>hazard</w:t>
            </w:r>
            <w:proofErr w:type="gramEnd"/>
            <w:r w:rsidRPr="00672330">
              <w:rPr>
                <w:rFonts w:eastAsia="標楷體"/>
                <w:color w:val="0D0D0D"/>
                <w:szCs w:val="24"/>
              </w:rPr>
              <w:t xml:space="preserve"> </w:t>
            </w:r>
          </w:p>
          <w:p w14:paraId="1DF9F723" w14:textId="77777777" w:rsidR="001E0C60" w:rsidRPr="00672330" w:rsidRDefault="001E0C60" w:rsidP="001E0C60">
            <w:pPr>
              <w:adjustRightInd w:val="0"/>
              <w:snapToGrid w:val="0"/>
              <w:spacing w:line="340" w:lineRule="atLeast"/>
              <w:ind w:left="360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other:</w:t>
            </w:r>
            <w:r w:rsidRPr="00672330">
              <w:rPr>
                <w:rFonts w:eastAsia="標楷體" w:hint="eastAsia"/>
                <w:color w:val="0D0D0D"/>
                <w:szCs w:val="24"/>
                <w:u w:val="single"/>
              </w:rPr>
              <w:t xml:space="preserve">                                                                </w:t>
            </w:r>
          </w:p>
          <w:p w14:paraId="198ACBC4" w14:textId="77777777" w:rsidR="001E0C60" w:rsidRPr="00672330" w:rsidRDefault="001E0C60" w:rsidP="001E0C60">
            <w:pPr>
              <w:numPr>
                <w:ilvl w:val="0"/>
                <w:numId w:val="10"/>
              </w:numPr>
              <w:adjustRightInd w:val="0"/>
              <w:snapToGrid w:val="0"/>
              <w:spacing w:line="340" w:lineRule="atLeast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 w:hint="eastAsia"/>
                <w:color w:val="0D0D0D"/>
                <w:szCs w:val="24"/>
              </w:rPr>
              <w:t>S</w:t>
            </w:r>
            <w:r w:rsidRPr="00672330">
              <w:rPr>
                <w:rFonts w:eastAsia="標楷體"/>
                <w:color w:val="0D0D0D"/>
                <w:szCs w:val="24"/>
              </w:rPr>
              <w:t xml:space="preserve">afety Data Sheet (SDS) attached: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 w:hint="eastAsia"/>
                <w:color w:val="0D0D0D"/>
                <w:szCs w:val="24"/>
              </w:rPr>
              <w:t>Yes</w:t>
            </w:r>
            <w:r w:rsidRPr="00672330">
              <w:rPr>
                <w:rFonts w:eastAsia="標楷體" w:hint="eastAsia"/>
                <w:color w:val="0D0D0D"/>
                <w:szCs w:val="24"/>
              </w:rPr>
              <w:t xml:space="preserve">　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 w:hint="eastAsia"/>
                <w:color w:val="0D0D0D"/>
                <w:szCs w:val="24"/>
              </w:rPr>
              <w:t>No</w:t>
            </w:r>
          </w:p>
          <w:p w14:paraId="7CB7CDB4" w14:textId="77777777" w:rsidR="001E0C60" w:rsidRPr="00672330" w:rsidRDefault="001E0C60" w:rsidP="001E0C60">
            <w:pPr>
              <w:numPr>
                <w:ilvl w:val="0"/>
                <w:numId w:val="10"/>
              </w:numPr>
              <w:adjustRightInd w:val="0"/>
              <w:snapToGrid w:val="0"/>
              <w:spacing w:line="340" w:lineRule="atLeast"/>
              <w:rPr>
                <w:rFonts w:eastAsia="標楷體"/>
                <w:color w:val="0D0D0D"/>
                <w:szCs w:val="24"/>
                <w:u w:val="single"/>
              </w:rPr>
            </w:pPr>
            <w:r w:rsidRPr="00672330">
              <w:rPr>
                <w:rFonts w:eastAsia="標楷體"/>
                <w:color w:val="0D0D0D"/>
                <w:szCs w:val="24"/>
              </w:rPr>
              <w:t xml:space="preserve">Appearance: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Powder</w:t>
            </w:r>
            <w:r w:rsidRPr="00672330">
              <w:rPr>
                <w:rFonts w:eastAsia="標楷體" w:hint="eastAsia"/>
                <w:color w:val="0D0D0D"/>
                <w:szCs w:val="24"/>
              </w:rPr>
              <w:t xml:space="preserve"> </w:t>
            </w:r>
            <w:r w:rsidRPr="00672330">
              <w:rPr>
                <w:rFonts w:eastAsia="標楷體"/>
                <w:color w:val="0D0D0D"/>
                <w:szCs w:val="24"/>
              </w:rPr>
              <w:t xml:space="preserve">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Liquid</w:t>
            </w:r>
            <w:r w:rsidRPr="00672330">
              <w:rPr>
                <w:rFonts w:eastAsia="標楷體" w:hint="eastAsia"/>
                <w:color w:val="0D0D0D"/>
                <w:szCs w:val="24"/>
              </w:rPr>
              <w:t xml:space="preserve"> </w:t>
            </w:r>
            <w:r w:rsidRPr="00672330">
              <w:rPr>
                <w:rFonts w:eastAsia="標楷體"/>
                <w:color w:val="0D0D0D"/>
                <w:szCs w:val="24"/>
              </w:rPr>
              <w:t xml:space="preserve">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Suspension</w:t>
            </w:r>
            <w:r w:rsidRPr="00672330">
              <w:rPr>
                <w:rFonts w:eastAsia="標楷體" w:hint="eastAsia"/>
                <w:color w:val="0D0D0D"/>
                <w:szCs w:val="24"/>
              </w:rPr>
              <w:t xml:space="preserve"> </w:t>
            </w:r>
            <w:r w:rsidRPr="00672330">
              <w:rPr>
                <w:rFonts w:eastAsia="標楷體"/>
                <w:color w:val="0D0D0D"/>
                <w:szCs w:val="24"/>
              </w:rPr>
              <w:t xml:space="preserve">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Tablet</w:t>
            </w:r>
            <w:r w:rsidRPr="00672330">
              <w:rPr>
                <w:rFonts w:eastAsia="標楷體" w:hint="eastAsia"/>
                <w:color w:val="0D0D0D"/>
                <w:szCs w:val="24"/>
              </w:rPr>
              <w:t xml:space="preserve"> </w:t>
            </w:r>
            <w:r w:rsidRPr="00672330">
              <w:rPr>
                <w:rFonts w:eastAsia="標楷體"/>
                <w:color w:val="0D0D0D"/>
                <w:szCs w:val="24"/>
              </w:rPr>
              <w:t xml:space="preserve">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Capsule</w:t>
            </w:r>
            <w:r w:rsidRPr="00672330">
              <w:rPr>
                <w:rFonts w:eastAsia="標楷體" w:hint="eastAsia"/>
                <w:color w:val="0D0D0D"/>
                <w:szCs w:val="24"/>
              </w:rPr>
              <w:t xml:space="preserve"> </w:t>
            </w:r>
            <w:r w:rsidRPr="00672330">
              <w:rPr>
                <w:rFonts w:eastAsia="標楷體"/>
                <w:color w:val="0D0D0D"/>
                <w:szCs w:val="24"/>
              </w:rPr>
              <w:t xml:space="preserve"> </w:t>
            </w:r>
          </w:p>
          <w:p w14:paraId="325B78BD" w14:textId="77777777" w:rsidR="001E0C60" w:rsidRPr="00672330" w:rsidRDefault="001E0C60" w:rsidP="001E0C60">
            <w:pPr>
              <w:adjustRightInd w:val="0"/>
              <w:snapToGrid w:val="0"/>
              <w:spacing w:line="340" w:lineRule="atLeast"/>
              <w:ind w:left="360"/>
              <w:rPr>
                <w:rFonts w:eastAsia="標楷體"/>
                <w:color w:val="0D0D0D"/>
                <w:szCs w:val="24"/>
                <w:u w:val="single"/>
              </w:rPr>
            </w:pP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others:</w:t>
            </w:r>
            <w:r w:rsidRPr="00672330">
              <w:rPr>
                <w:rFonts w:eastAsia="標楷體" w:hint="eastAsia"/>
                <w:color w:val="0D0D0D"/>
                <w:szCs w:val="24"/>
                <w:u w:val="single"/>
              </w:rPr>
              <w:t xml:space="preserve">                </w:t>
            </w:r>
          </w:p>
          <w:p w14:paraId="7A33B85C" w14:textId="77777777" w:rsidR="001E0C60" w:rsidRPr="00672330" w:rsidRDefault="001E0C60" w:rsidP="001E0C60">
            <w:pPr>
              <w:numPr>
                <w:ilvl w:val="0"/>
                <w:numId w:val="10"/>
              </w:numPr>
              <w:adjustRightInd w:val="0"/>
              <w:snapToGrid w:val="0"/>
              <w:spacing w:line="340" w:lineRule="atLeast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color w:val="0D0D0D"/>
                <w:szCs w:val="24"/>
              </w:rPr>
              <w:t>Color:</w:t>
            </w:r>
            <w:r w:rsidRPr="00672330">
              <w:rPr>
                <w:rFonts w:eastAsia="標楷體" w:hint="eastAsia"/>
                <w:color w:val="0D0D0D"/>
                <w:szCs w:val="24"/>
                <w:u w:val="single"/>
              </w:rPr>
              <w:t xml:space="preserve">                   </w:t>
            </w:r>
          </w:p>
          <w:p w14:paraId="2D348920" w14:textId="77777777" w:rsidR="001E0C60" w:rsidRPr="00672330" w:rsidRDefault="001E0C60" w:rsidP="001E0C60">
            <w:pPr>
              <w:adjustRightInd w:val="0"/>
              <w:snapToGrid w:val="0"/>
              <w:spacing w:beforeLines="50" w:before="180" w:line="340" w:lineRule="atLeast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b/>
                <w:bCs/>
                <w:color w:val="0D0D0D"/>
                <w:szCs w:val="24"/>
              </w:rPr>
              <w:t>Storage conditions</w:t>
            </w:r>
            <w:r w:rsidRPr="00672330">
              <w:rPr>
                <w:rFonts w:eastAsia="標楷體"/>
                <w:color w:val="0D0D0D"/>
                <w:szCs w:val="24"/>
              </w:rPr>
              <w:t>:</w:t>
            </w:r>
          </w:p>
          <w:p w14:paraId="537D5316" w14:textId="77777777" w:rsidR="001E0C60" w:rsidRPr="00672330" w:rsidRDefault="001E0C60" w:rsidP="001E0C60">
            <w:pPr>
              <w:numPr>
                <w:ilvl w:val="0"/>
                <w:numId w:val="16"/>
              </w:numPr>
              <w:adjustRightInd w:val="0"/>
              <w:snapToGrid w:val="0"/>
              <w:spacing w:line="340" w:lineRule="atLeast"/>
              <w:ind w:left="293" w:hanging="293"/>
              <w:rPr>
                <w:rFonts w:eastAsia="標楷體"/>
                <w:color w:val="0D0D0D"/>
                <w:szCs w:val="24"/>
              </w:rPr>
            </w:pPr>
            <w:r w:rsidRPr="00672330">
              <w:rPr>
                <w:rFonts w:eastAsia="標楷體"/>
                <w:color w:val="0D0D0D"/>
                <w:szCs w:val="24"/>
              </w:rPr>
              <w:t xml:space="preserve">Temperature: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25℃ (RT) 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2-8 ℃ 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-20℃ 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-80℃  </w:t>
            </w:r>
            <w:r w:rsidRPr="00672330">
              <w:rPr>
                <w:rFonts w:eastAsia="標楷體"/>
                <w:color w:val="0D0D0D"/>
                <w:szCs w:val="24"/>
              </w:rPr>
              <w:sym w:font="Wingdings 2" w:char="F0A3"/>
            </w:r>
            <w:r w:rsidRPr="00672330">
              <w:rPr>
                <w:rFonts w:eastAsia="標楷體"/>
                <w:color w:val="0D0D0D"/>
                <w:szCs w:val="24"/>
              </w:rPr>
              <w:t xml:space="preserve"> other:</w:t>
            </w:r>
            <w:r w:rsidRPr="00672330">
              <w:rPr>
                <w:rFonts w:eastAsia="標楷體" w:hint="eastAsia"/>
                <w:color w:val="0D0D0D"/>
                <w:szCs w:val="24"/>
                <w:u w:val="single"/>
              </w:rPr>
              <w:t xml:space="preserve">              </w:t>
            </w:r>
            <w:r w:rsidRPr="00672330">
              <w:rPr>
                <w:rFonts w:eastAsia="標楷體"/>
                <w:color w:val="0D0D0D"/>
                <w:szCs w:val="24"/>
              </w:rPr>
              <w:t xml:space="preserve">           </w:t>
            </w:r>
          </w:p>
          <w:p w14:paraId="09E95141" w14:textId="77777777" w:rsidR="001E0C60" w:rsidRPr="00672330" w:rsidRDefault="001E0C60" w:rsidP="001E0C60">
            <w:pPr>
              <w:numPr>
                <w:ilvl w:val="0"/>
                <w:numId w:val="16"/>
              </w:numPr>
              <w:adjustRightInd w:val="0"/>
              <w:snapToGrid w:val="0"/>
              <w:spacing w:line="340" w:lineRule="atLeast"/>
              <w:ind w:left="293" w:hanging="293"/>
              <w:rPr>
                <w:rFonts w:eastAsia="標楷體"/>
                <w:szCs w:val="24"/>
              </w:rPr>
            </w:pPr>
            <w:r w:rsidRPr="00672330">
              <w:rPr>
                <w:rFonts w:eastAsia="標楷體"/>
                <w:color w:val="0D0D0D"/>
                <w:szCs w:val="24"/>
              </w:rPr>
              <w:t>Special re</w:t>
            </w:r>
            <w:r w:rsidRPr="00672330">
              <w:rPr>
                <w:rFonts w:eastAsia="標楷體"/>
                <w:szCs w:val="24"/>
              </w:rPr>
              <w:t xml:space="preserve">quirements: </w:t>
            </w:r>
            <w:r w:rsidRPr="00672330">
              <w:rPr>
                <w:rFonts w:eastAsia="標楷體"/>
                <w:szCs w:val="24"/>
              </w:rPr>
              <w:sym w:font="Wingdings 2" w:char="F0A3"/>
            </w:r>
            <w:r w:rsidRPr="00672330">
              <w:rPr>
                <w:rFonts w:eastAsia="標楷體"/>
                <w:szCs w:val="24"/>
              </w:rPr>
              <w:t xml:space="preserve"> Protect from moisture  </w:t>
            </w:r>
            <w:r w:rsidRPr="00672330">
              <w:rPr>
                <w:rFonts w:eastAsia="標楷體"/>
                <w:szCs w:val="24"/>
              </w:rPr>
              <w:sym w:font="Wingdings 2" w:char="F0A3"/>
            </w:r>
            <w:r w:rsidRPr="00672330">
              <w:rPr>
                <w:rFonts w:eastAsia="標楷體"/>
                <w:szCs w:val="24"/>
              </w:rPr>
              <w:t xml:space="preserve"> Protect from light  </w:t>
            </w:r>
          </w:p>
          <w:p w14:paraId="41E4F3B0" w14:textId="77777777" w:rsidR="001E0C60" w:rsidRDefault="001E0C60" w:rsidP="001E0C60">
            <w:pPr>
              <w:adjustRightInd w:val="0"/>
              <w:snapToGrid w:val="0"/>
              <w:spacing w:line="340" w:lineRule="atLeast"/>
              <w:ind w:left="295"/>
              <w:rPr>
                <w:rFonts w:eastAsia="標楷體"/>
                <w:szCs w:val="24"/>
                <w:u w:val="single"/>
              </w:rPr>
            </w:pPr>
            <w:r w:rsidRPr="00672330">
              <w:rPr>
                <w:rFonts w:eastAsia="標楷體"/>
                <w:szCs w:val="24"/>
              </w:rPr>
              <w:sym w:font="Wingdings 2" w:char="F0A3"/>
            </w:r>
            <w:r w:rsidRPr="00672330">
              <w:rPr>
                <w:rFonts w:eastAsia="標楷體"/>
                <w:szCs w:val="24"/>
              </w:rPr>
              <w:t xml:space="preserve"> other:</w:t>
            </w:r>
            <w:r w:rsidRPr="00672330">
              <w:rPr>
                <w:rFonts w:eastAsia="標楷體" w:hint="eastAsia"/>
                <w:szCs w:val="24"/>
                <w:u w:val="single"/>
              </w:rPr>
              <w:t xml:space="preserve">                         </w:t>
            </w:r>
          </w:p>
          <w:p w14:paraId="7B5F9F06" w14:textId="4E7BD356" w:rsidR="001E0C60" w:rsidRPr="003F18E2" w:rsidRDefault="001E0C60" w:rsidP="001E0C60">
            <w:pPr>
              <w:adjustRightInd w:val="0"/>
              <w:snapToGrid w:val="0"/>
              <w:spacing w:line="340" w:lineRule="atLeast"/>
              <w:ind w:left="295"/>
              <w:rPr>
                <w:color w:val="0D0D0D"/>
                <w:szCs w:val="22"/>
              </w:rPr>
            </w:pPr>
          </w:p>
        </w:tc>
      </w:tr>
      <w:tr w:rsidR="001E0C60" w:rsidRPr="003F18E2" w14:paraId="4FB46E8A" w14:textId="77777777" w:rsidTr="00AA698D">
        <w:trPr>
          <w:trHeight w:val="2312"/>
        </w:trPr>
        <w:tc>
          <w:tcPr>
            <w:tcW w:w="9357" w:type="dxa"/>
          </w:tcPr>
          <w:p w14:paraId="5DE79FB9" w14:textId="77777777" w:rsidR="001E0C60" w:rsidRPr="00672330" w:rsidRDefault="001E0C60" w:rsidP="001E0C60">
            <w:pPr>
              <w:adjustRightInd w:val="0"/>
              <w:snapToGrid w:val="0"/>
              <w:spacing w:line="340" w:lineRule="atLeast"/>
              <w:rPr>
                <w:rFonts w:eastAsia="標楷體"/>
                <w:b/>
                <w:bCs/>
                <w:szCs w:val="24"/>
              </w:rPr>
            </w:pPr>
            <w:r w:rsidRPr="00672330">
              <w:rPr>
                <w:rFonts w:eastAsia="標楷體"/>
                <w:b/>
                <w:bCs/>
                <w:szCs w:val="24"/>
              </w:rPr>
              <w:t>Stock Solution Preparation</w:t>
            </w:r>
          </w:p>
          <w:p w14:paraId="19E75E5E" w14:textId="77777777" w:rsidR="001E0C60" w:rsidRPr="00672330" w:rsidRDefault="001E0C60" w:rsidP="001E0C60">
            <w:pPr>
              <w:numPr>
                <w:ilvl w:val="0"/>
                <w:numId w:val="17"/>
              </w:numPr>
              <w:adjustRightInd w:val="0"/>
              <w:snapToGrid w:val="0"/>
              <w:spacing w:line="340" w:lineRule="atLeast"/>
              <w:ind w:left="289" w:hanging="289"/>
              <w:rPr>
                <w:rFonts w:eastAsia="標楷體" w:hint="eastAsia"/>
                <w:szCs w:val="24"/>
              </w:rPr>
            </w:pPr>
            <w:r w:rsidRPr="00672330">
              <w:rPr>
                <w:rFonts w:eastAsia="標楷體" w:hint="eastAsia"/>
                <w:szCs w:val="24"/>
              </w:rPr>
              <w:t xml:space="preserve">Concentration: </w:t>
            </w:r>
            <w:r>
              <w:rPr>
                <w:rFonts w:eastAsia="標楷體" w:hint="eastAsia"/>
                <w:szCs w:val="24"/>
                <w:u w:val="single"/>
              </w:rPr>
              <w:t xml:space="preserve">          </w:t>
            </w:r>
            <w:r w:rsidRPr="00672330">
              <w:rPr>
                <w:rFonts w:eastAsia="標楷體"/>
                <w:szCs w:val="24"/>
              </w:rPr>
              <w:sym w:font="Wingdings 2" w:char="F0A3"/>
            </w:r>
            <w:r w:rsidRPr="00672330">
              <w:rPr>
                <w:rFonts w:eastAsia="標楷體" w:hint="eastAsia"/>
                <w:szCs w:val="24"/>
              </w:rPr>
              <w:t xml:space="preserve"> mM</w:t>
            </w:r>
            <w:r w:rsidRPr="00672330">
              <w:rPr>
                <w:rFonts w:eastAsia="標楷體" w:hint="eastAsia"/>
                <w:szCs w:val="24"/>
              </w:rPr>
              <w:t xml:space="preserve">　</w:t>
            </w:r>
            <w:r w:rsidRPr="00672330">
              <w:rPr>
                <w:rFonts w:eastAsia="標楷體"/>
                <w:szCs w:val="24"/>
              </w:rPr>
              <w:sym w:font="Wingdings 2" w:char="F0A3"/>
            </w:r>
            <w:r w:rsidRPr="00672330">
              <w:rPr>
                <w:rFonts w:eastAsia="標楷體" w:hint="eastAsia"/>
                <w:szCs w:val="24"/>
              </w:rPr>
              <w:t xml:space="preserve"> mg/mL</w:t>
            </w:r>
          </w:p>
          <w:p w14:paraId="5C1BEDAD" w14:textId="77777777" w:rsidR="001E0C60" w:rsidRPr="00672330" w:rsidRDefault="001E0C60" w:rsidP="001E0C60">
            <w:pPr>
              <w:numPr>
                <w:ilvl w:val="0"/>
                <w:numId w:val="17"/>
              </w:numPr>
              <w:adjustRightInd w:val="0"/>
              <w:snapToGrid w:val="0"/>
              <w:spacing w:line="340" w:lineRule="atLeast"/>
              <w:ind w:left="289" w:hanging="289"/>
              <w:rPr>
                <w:rFonts w:eastAsia="標楷體"/>
                <w:szCs w:val="24"/>
              </w:rPr>
            </w:pPr>
            <w:r w:rsidRPr="00672330">
              <w:rPr>
                <w:rFonts w:eastAsia="標楷體" w:hint="eastAsia"/>
                <w:szCs w:val="24"/>
              </w:rPr>
              <w:t xml:space="preserve">Solvent / Vehicle: </w:t>
            </w:r>
            <w:r w:rsidRPr="00672330">
              <w:rPr>
                <w:rFonts w:eastAsia="標楷體"/>
                <w:szCs w:val="24"/>
              </w:rPr>
              <w:sym w:font="Wingdings 2" w:char="F0A3"/>
            </w:r>
            <w:r w:rsidRPr="00672330">
              <w:rPr>
                <w:rFonts w:eastAsia="標楷體" w:hint="eastAsia"/>
                <w:szCs w:val="24"/>
              </w:rPr>
              <w:t xml:space="preserve"> DMSO</w:t>
            </w:r>
            <w:r w:rsidRPr="00672330">
              <w:rPr>
                <w:rFonts w:eastAsia="標楷體" w:hint="eastAsia"/>
                <w:szCs w:val="24"/>
              </w:rPr>
              <w:t xml:space="preserve">　</w:t>
            </w:r>
            <w:r w:rsidRPr="00672330">
              <w:rPr>
                <w:rFonts w:eastAsia="標楷體"/>
                <w:szCs w:val="24"/>
              </w:rPr>
              <w:sym w:font="Wingdings 2" w:char="F0A3"/>
            </w:r>
            <w:r w:rsidRPr="00672330">
              <w:rPr>
                <w:rFonts w:eastAsia="標楷體" w:hint="eastAsia"/>
                <w:szCs w:val="24"/>
              </w:rPr>
              <w:t xml:space="preserve"> PBS</w:t>
            </w:r>
            <w:r w:rsidRPr="00672330">
              <w:rPr>
                <w:rFonts w:eastAsia="標楷體" w:hint="eastAsia"/>
                <w:szCs w:val="24"/>
              </w:rPr>
              <w:t xml:space="preserve">　</w:t>
            </w:r>
            <w:r w:rsidRPr="00672330">
              <w:rPr>
                <w:rFonts w:eastAsia="標楷體"/>
                <w:szCs w:val="24"/>
              </w:rPr>
              <w:sym w:font="Wingdings 2" w:char="F0A3"/>
            </w:r>
            <w:r w:rsidRPr="00672330">
              <w:rPr>
                <w:rFonts w:eastAsia="標楷體" w:hint="eastAsia"/>
                <w:szCs w:val="24"/>
              </w:rPr>
              <w:t xml:space="preserve"> Other: </w:t>
            </w:r>
            <w:r>
              <w:rPr>
                <w:rFonts w:eastAsia="標楷體" w:hint="eastAsia"/>
                <w:szCs w:val="24"/>
                <w:u w:val="single"/>
              </w:rPr>
              <w:t xml:space="preserve">            </w:t>
            </w:r>
          </w:p>
          <w:p w14:paraId="3679E229" w14:textId="77777777" w:rsidR="001E0C60" w:rsidRPr="00093E15" w:rsidRDefault="001E0C60" w:rsidP="001E0C60">
            <w:pPr>
              <w:adjustRightInd w:val="0"/>
              <w:snapToGrid w:val="0"/>
              <w:spacing w:beforeLines="50" w:before="180" w:line="340" w:lineRule="atLeast"/>
              <w:rPr>
                <w:rFonts w:eastAsia="標楷體"/>
                <w:b/>
                <w:bCs/>
                <w:szCs w:val="24"/>
              </w:rPr>
            </w:pPr>
            <w:r w:rsidRPr="00093E15">
              <w:rPr>
                <w:rFonts w:eastAsia="標楷體"/>
                <w:b/>
                <w:bCs/>
                <w:szCs w:val="24"/>
              </w:rPr>
              <w:t>Stock Solution Stability</w:t>
            </w:r>
          </w:p>
          <w:p w14:paraId="7CE61057" w14:textId="77777777" w:rsidR="001E0C60" w:rsidRPr="00093E15" w:rsidRDefault="001E0C60" w:rsidP="001E0C60">
            <w:pPr>
              <w:adjustRightInd w:val="0"/>
              <w:snapToGrid w:val="0"/>
              <w:spacing w:line="340" w:lineRule="atLeast"/>
              <w:rPr>
                <w:rFonts w:eastAsia="標楷體" w:hint="eastAsia"/>
                <w:szCs w:val="24"/>
              </w:rPr>
            </w:pPr>
            <w:r w:rsidRPr="00093E15">
              <w:rPr>
                <w:rFonts w:eastAsia="標楷體"/>
                <w:szCs w:val="24"/>
              </w:rPr>
              <w:sym w:font="Wingdings 2" w:char="F0A3"/>
            </w:r>
            <w:r w:rsidRPr="00093E15">
              <w:rPr>
                <w:rFonts w:eastAsia="標楷體" w:hint="eastAsia"/>
                <w:szCs w:val="24"/>
              </w:rPr>
              <w:t xml:space="preserve"> Stable at RT for </w:t>
            </w:r>
            <w:r w:rsidRPr="00093E15">
              <w:rPr>
                <w:rFonts w:eastAsia="標楷體" w:hint="eastAsia"/>
                <w:szCs w:val="24"/>
                <w:u w:val="single"/>
              </w:rPr>
              <w:t xml:space="preserve">       </w:t>
            </w:r>
            <w:r w:rsidRPr="00093E15">
              <w:rPr>
                <w:rFonts w:eastAsia="標楷體" w:hint="eastAsia"/>
                <w:szCs w:val="24"/>
              </w:rPr>
              <w:t xml:space="preserve"> h</w:t>
            </w:r>
            <w:r>
              <w:rPr>
                <w:rFonts w:eastAsia="標楷體" w:hint="eastAsia"/>
                <w:szCs w:val="24"/>
              </w:rPr>
              <w:t xml:space="preserve">   </w:t>
            </w:r>
            <w:r w:rsidRPr="00093E15">
              <w:rPr>
                <w:rFonts w:eastAsia="標楷體"/>
                <w:szCs w:val="24"/>
              </w:rPr>
              <w:sym w:font="Wingdings 2" w:char="F0A3"/>
            </w:r>
            <w:r w:rsidRPr="00093E15">
              <w:rPr>
                <w:rFonts w:eastAsia="標楷體" w:hint="eastAsia"/>
                <w:szCs w:val="24"/>
              </w:rPr>
              <w:t xml:space="preserve"> Stable at 2</w:t>
            </w:r>
            <w:r w:rsidRPr="00093E15">
              <w:rPr>
                <w:rFonts w:eastAsia="標楷體" w:hint="eastAsia"/>
                <w:szCs w:val="24"/>
              </w:rPr>
              <w:t>–</w:t>
            </w:r>
            <w:r w:rsidRPr="00093E15">
              <w:rPr>
                <w:rFonts w:eastAsia="標楷體" w:hint="eastAsia"/>
                <w:szCs w:val="24"/>
              </w:rPr>
              <w:t>8</w:t>
            </w:r>
            <w:r w:rsidRPr="00093E15">
              <w:rPr>
                <w:rFonts w:eastAsia="標楷體" w:hint="eastAsia"/>
                <w:szCs w:val="24"/>
              </w:rPr>
              <w:t>°</w:t>
            </w:r>
            <w:r w:rsidRPr="00093E15">
              <w:rPr>
                <w:rFonts w:eastAsia="標楷體" w:hint="eastAsia"/>
                <w:szCs w:val="24"/>
              </w:rPr>
              <w:t xml:space="preserve">C for </w:t>
            </w:r>
            <w:r w:rsidRPr="00093E15">
              <w:rPr>
                <w:rFonts w:eastAsia="標楷體" w:hint="eastAsia"/>
                <w:szCs w:val="24"/>
                <w:u w:val="single"/>
              </w:rPr>
              <w:t xml:space="preserve">       </w:t>
            </w:r>
            <w:r w:rsidRPr="00093E15">
              <w:rPr>
                <w:rFonts w:eastAsia="標楷體" w:hint="eastAsia"/>
                <w:szCs w:val="24"/>
              </w:rPr>
              <w:t xml:space="preserve"> h / day(s)</w:t>
            </w:r>
          </w:p>
          <w:p w14:paraId="210DC475" w14:textId="77777777" w:rsidR="001E0C60" w:rsidRPr="00093E15" w:rsidRDefault="001E0C60" w:rsidP="001E0C60">
            <w:pPr>
              <w:adjustRightInd w:val="0"/>
              <w:snapToGrid w:val="0"/>
              <w:spacing w:line="340" w:lineRule="atLeast"/>
              <w:rPr>
                <w:rFonts w:eastAsia="標楷體"/>
                <w:szCs w:val="24"/>
              </w:rPr>
            </w:pPr>
            <w:r w:rsidRPr="00093E15">
              <w:rPr>
                <w:rFonts w:eastAsia="標楷體"/>
                <w:szCs w:val="24"/>
              </w:rPr>
              <w:sym w:font="Wingdings 2" w:char="F0A3"/>
            </w:r>
            <w:r w:rsidRPr="00093E15">
              <w:rPr>
                <w:rFonts w:eastAsia="標楷體"/>
                <w:szCs w:val="24"/>
              </w:rPr>
              <w:t xml:space="preserve"> Stable at −20°C for </w:t>
            </w:r>
            <w:r w:rsidRPr="00093E15">
              <w:rPr>
                <w:rFonts w:eastAsia="標楷體" w:hint="eastAsia"/>
                <w:szCs w:val="24"/>
                <w:u w:val="single"/>
              </w:rPr>
              <w:t xml:space="preserve">       </w:t>
            </w:r>
            <w:r w:rsidRPr="00093E15">
              <w:rPr>
                <w:rFonts w:eastAsia="標楷體"/>
                <w:szCs w:val="24"/>
              </w:rPr>
              <w:t xml:space="preserve"> day(</w:t>
            </w:r>
            <w:proofErr w:type="gramStart"/>
            <w:r w:rsidRPr="00093E15">
              <w:rPr>
                <w:rFonts w:eastAsia="標楷體"/>
                <w:szCs w:val="24"/>
              </w:rPr>
              <w:t>s)</w:t>
            </w:r>
            <w:r>
              <w:rPr>
                <w:rFonts w:eastAsia="標楷體" w:hint="eastAsia"/>
                <w:szCs w:val="24"/>
              </w:rPr>
              <w:t xml:space="preserve">   </w:t>
            </w:r>
            <w:proofErr w:type="gramEnd"/>
            <w:r w:rsidRPr="00093E15">
              <w:rPr>
                <w:rFonts w:eastAsia="標楷體"/>
                <w:szCs w:val="24"/>
              </w:rPr>
              <w:sym w:font="Wingdings 2" w:char="F0A3"/>
            </w:r>
            <w:r w:rsidRPr="00093E15">
              <w:rPr>
                <w:rFonts w:eastAsia="標楷體"/>
                <w:szCs w:val="24"/>
              </w:rPr>
              <w:t xml:space="preserve"> Stable at −80°C for </w:t>
            </w:r>
            <w:r w:rsidRPr="00093E15">
              <w:rPr>
                <w:rFonts w:eastAsia="標楷體" w:hint="eastAsia"/>
                <w:szCs w:val="24"/>
                <w:u w:val="single"/>
              </w:rPr>
              <w:t xml:space="preserve">       </w:t>
            </w:r>
            <w:r w:rsidRPr="00093E15">
              <w:rPr>
                <w:rFonts w:eastAsia="標楷體"/>
                <w:szCs w:val="24"/>
              </w:rPr>
              <w:t xml:space="preserve"> day(s)</w:t>
            </w:r>
          </w:p>
          <w:p w14:paraId="283670E1" w14:textId="77777777" w:rsidR="001E0C60" w:rsidRPr="00093E15" w:rsidRDefault="001E0C60" w:rsidP="001E0C60">
            <w:pPr>
              <w:adjustRightInd w:val="0"/>
              <w:snapToGrid w:val="0"/>
              <w:spacing w:line="340" w:lineRule="atLeast"/>
              <w:rPr>
                <w:rFonts w:eastAsia="標楷體"/>
                <w:szCs w:val="24"/>
                <w:u w:val="single"/>
              </w:rPr>
            </w:pPr>
            <w:r w:rsidRPr="00093E15">
              <w:rPr>
                <w:rFonts w:eastAsia="標楷體"/>
                <w:szCs w:val="24"/>
              </w:rPr>
              <w:sym w:font="Wingdings 2" w:char="F0A3"/>
            </w:r>
            <w:r w:rsidRPr="00093E15">
              <w:rPr>
                <w:rFonts w:eastAsia="標楷體" w:hint="eastAsia"/>
                <w:szCs w:val="24"/>
              </w:rPr>
              <w:t xml:space="preserve"> Unknown</w:t>
            </w:r>
            <w:r w:rsidRPr="00093E15">
              <w:rPr>
                <w:rFonts w:eastAsia="標楷體" w:hint="eastAsia"/>
                <w:szCs w:val="24"/>
              </w:rPr>
              <w:t xml:space="preserve">　</w:t>
            </w:r>
            <w:r w:rsidRPr="00093E15">
              <w:rPr>
                <w:rFonts w:eastAsia="標楷體"/>
                <w:szCs w:val="24"/>
              </w:rPr>
              <w:sym w:font="Wingdings 2" w:char="F0A3"/>
            </w:r>
            <w:r w:rsidRPr="00093E15">
              <w:rPr>
                <w:rFonts w:eastAsia="標楷體" w:hint="eastAsia"/>
                <w:szCs w:val="24"/>
              </w:rPr>
              <w:t xml:space="preserve"> Other: </w:t>
            </w:r>
            <w:r w:rsidRPr="00093E15">
              <w:rPr>
                <w:rFonts w:eastAsia="標楷體" w:hint="eastAsia"/>
                <w:szCs w:val="24"/>
                <w:u w:val="single"/>
              </w:rPr>
              <w:t xml:space="preserve">              </w:t>
            </w:r>
          </w:p>
          <w:p w14:paraId="37D0BEA3" w14:textId="77777777" w:rsidR="001E0C60" w:rsidRPr="00093E15" w:rsidRDefault="001E0C60" w:rsidP="001E0C60">
            <w:pPr>
              <w:adjustRightInd w:val="0"/>
              <w:snapToGrid w:val="0"/>
              <w:spacing w:line="340" w:lineRule="atLeast"/>
              <w:rPr>
                <w:rFonts w:eastAsia="標楷體"/>
                <w:b/>
                <w:bCs/>
                <w:szCs w:val="24"/>
              </w:rPr>
            </w:pPr>
            <w:r w:rsidRPr="00093E15">
              <w:rPr>
                <w:rFonts w:eastAsia="標楷體"/>
                <w:b/>
                <w:bCs/>
                <w:szCs w:val="24"/>
              </w:rPr>
              <w:lastRenderedPageBreak/>
              <w:t>Freeze–Thaw Restrictions</w:t>
            </w:r>
          </w:p>
          <w:p w14:paraId="5E2E45EF" w14:textId="77777777" w:rsidR="001E0C60" w:rsidRPr="00093E15" w:rsidRDefault="001E0C60" w:rsidP="001E0C60">
            <w:pPr>
              <w:adjustRightInd w:val="0"/>
              <w:snapToGrid w:val="0"/>
              <w:spacing w:line="340" w:lineRule="atLeast"/>
              <w:rPr>
                <w:rFonts w:eastAsia="標楷體" w:hint="eastAsia"/>
                <w:szCs w:val="24"/>
              </w:rPr>
            </w:pPr>
            <w:r w:rsidRPr="00093E15">
              <w:rPr>
                <w:rFonts w:eastAsia="標楷體"/>
                <w:szCs w:val="24"/>
              </w:rPr>
              <w:sym w:font="Wingdings 2" w:char="F0A3"/>
            </w:r>
            <w:r w:rsidRPr="00093E15">
              <w:rPr>
                <w:rFonts w:eastAsia="標楷體" w:hint="eastAsia"/>
                <w:szCs w:val="24"/>
              </w:rPr>
              <w:t xml:space="preserve"> No restriction</w:t>
            </w:r>
          </w:p>
          <w:p w14:paraId="303DD00C" w14:textId="77777777" w:rsidR="001E0C60" w:rsidRPr="00093E15" w:rsidRDefault="001E0C60" w:rsidP="001E0C60">
            <w:pPr>
              <w:adjustRightInd w:val="0"/>
              <w:snapToGrid w:val="0"/>
              <w:spacing w:line="340" w:lineRule="atLeast"/>
              <w:rPr>
                <w:rFonts w:eastAsia="標楷體" w:hint="eastAsia"/>
                <w:szCs w:val="24"/>
              </w:rPr>
            </w:pPr>
            <w:r w:rsidRPr="00093E15">
              <w:rPr>
                <w:rFonts w:eastAsia="標楷體"/>
                <w:szCs w:val="24"/>
              </w:rPr>
              <w:sym w:font="Wingdings 2" w:char="F0A3"/>
            </w:r>
            <w:r w:rsidRPr="00093E15">
              <w:rPr>
                <w:rFonts w:eastAsia="標楷體" w:hint="eastAsia"/>
                <w:szCs w:val="24"/>
              </w:rPr>
              <w:t xml:space="preserve"> Avoid repeated freeze</w:t>
            </w:r>
            <w:r w:rsidRPr="00093E15">
              <w:rPr>
                <w:rFonts w:eastAsia="標楷體" w:hint="eastAsia"/>
                <w:szCs w:val="24"/>
              </w:rPr>
              <w:t>–</w:t>
            </w:r>
            <w:r w:rsidRPr="00093E15">
              <w:rPr>
                <w:rFonts w:eastAsia="標楷體" w:hint="eastAsia"/>
                <w:szCs w:val="24"/>
              </w:rPr>
              <w:t>thaw</w:t>
            </w:r>
            <w:r>
              <w:rPr>
                <w:rFonts w:eastAsia="標楷體" w:hint="eastAsia"/>
                <w:szCs w:val="24"/>
              </w:rPr>
              <w:t xml:space="preserve">  </w:t>
            </w:r>
            <w:r w:rsidRPr="00093E15">
              <w:rPr>
                <w:rFonts w:eastAsia="標楷體"/>
                <w:szCs w:val="24"/>
              </w:rPr>
              <w:sym w:font="Wingdings 2" w:char="F0A3"/>
            </w:r>
            <w:r w:rsidRPr="00093E15">
              <w:rPr>
                <w:rFonts w:eastAsia="標楷體" w:hint="eastAsia"/>
                <w:szCs w:val="24"/>
              </w:rPr>
              <w:t xml:space="preserve"> Maximum </w:t>
            </w:r>
            <w:r>
              <w:rPr>
                <w:rFonts w:eastAsia="標楷體" w:hint="eastAsia"/>
                <w:szCs w:val="24"/>
                <w:u w:val="single"/>
              </w:rPr>
              <w:t xml:space="preserve">         </w:t>
            </w:r>
            <w:r w:rsidRPr="00093E15">
              <w:rPr>
                <w:rFonts w:eastAsia="標楷體" w:hint="eastAsia"/>
                <w:szCs w:val="24"/>
              </w:rPr>
              <w:t>cycle(s)</w:t>
            </w:r>
          </w:p>
          <w:p w14:paraId="4E631741" w14:textId="77777777" w:rsidR="001E0C60" w:rsidRPr="00093E15" w:rsidRDefault="001E0C60" w:rsidP="001E0C60">
            <w:pPr>
              <w:adjustRightInd w:val="0"/>
              <w:snapToGrid w:val="0"/>
              <w:spacing w:line="340" w:lineRule="atLeast"/>
              <w:rPr>
                <w:rFonts w:eastAsia="標楷體" w:hint="eastAsia"/>
                <w:szCs w:val="24"/>
              </w:rPr>
            </w:pPr>
            <w:r w:rsidRPr="00093E15">
              <w:rPr>
                <w:rFonts w:eastAsia="標楷體"/>
                <w:szCs w:val="24"/>
              </w:rPr>
              <w:sym w:font="Wingdings 2" w:char="F0A3"/>
            </w:r>
            <w:r w:rsidRPr="00093E15">
              <w:rPr>
                <w:rFonts w:eastAsia="標楷體" w:hint="eastAsia"/>
                <w:szCs w:val="24"/>
              </w:rPr>
              <w:t xml:space="preserve"> Single-use aliquots recommended</w:t>
            </w:r>
          </w:p>
          <w:p w14:paraId="4A7FE99C" w14:textId="77777777" w:rsidR="001E0C60" w:rsidRPr="00093E15" w:rsidRDefault="001E0C60" w:rsidP="001E0C60">
            <w:pPr>
              <w:adjustRightInd w:val="0"/>
              <w:snapToGrid w:val="0"/>
              <w:spacing w:line="340" w:lineRule="atLeast"/>
              <w:rPr>
                <w:rFonts w:eastAsia="標楷體"/>
                <w:szCs w:val="24"/>
                <w:u w:val="single"/>
              </w:rPr>
            </w:pPr>
            <w:r w:rsidRPr="00093E15">
              <w:rPr>
                <w:rFonts w:eastAsia="標楷體"/>
                <w:szCs w:val="24"/>
              </w:rPr>
              <w:sym w:font="Wingdings 2" w:char="F0A3"/>
            </w:r>
            <w:r w:rsidRPr="00093E15">
              <w:rPr>
                <w:rFonts w:eastAsia="標楷體" w:hint="eastAsia"/>
                <w:szCs w:val="24"/>
              </w:rPr>
              <w:t xml:space="preserve"> Unknown</w:t>
            </w:r>
            <w:r w:rsidRPr="00093E15">
              <w:rPr>
                <w:rFonts w:eastAsia="標楷體" w:hint="eastAsia"/>
                <w:szCs w:val="24"/>
              </w:rPr>
              <w:t xml:space="preserve">　</w:t>
            </w:r>
            <w:r w:rsidRPr="00093E15">
              <w:rPr>
                <w:rFonts w:eastAsia="標楷體"/>
                <w:szCs w:val="24"/>
              </w:rPr>
              <w:sym w:font="Wingdings 2" w:char="F0A3"/>
            </w:r>
            <w:r w:rsidRPr="00093E15">
              <w:rPr>
                <w:rFonts w:eastAsia="標楷體" w:hint="eastAsia"/>
                <w:szCs w:val="24"/>
              </w:rPr>
              <w:t xml:space="preserve">  Other:</w:t>
            </w:r>
            <w:r>
              <w:rPr>
                <w:rFonts w:eastAsia="標楷體" w:hint="eastAsia"/>
                <w:szCs w:val="24"/>
              </w:rPr>
              <w:t xml:space="preserve"> </w:t>
            </w:r>
            <w:r>
              <w:rPr>
                <w:rFonts w:eastAsia="標楷體" w:hint="eastAsia"/>
                <w:szCs w:val="24"/>
                <w:u w:val="single"/>
              </w:rPr>
              <w:t xml:space="preserve">             </w:t>
            </w:r>
          </w:p>
          <w:p w14:paraId="18A010E2" w14:textId="2831ED13" w:rsidR="001E0C60" w:rsidRPr="003F18E2" w:rsidRDefault="001E0C60" w:rsidP="001E0C60">
            <w:pPr>
              <w:rPr>
                <w:rFonts w:eastAsia="標楷體"/>
                <w:color w:val="0D0D0D"/>
                <w:sz w:val="22"/>
              </w:rPr>
            </w:pPr>
            <w:r w:rsidRPr="00672330">
              <w:rPr>
                <w:rFonts w:eastAsia="標楷體" w:hint="eastAsia"/>
                <w:szCs w:val="24"/>
              </w:rPr>
              <w:t>備註：</w:t>
            </w:r>
            <w:r w:rsidRPr="00672330">
              <w:rPr>
                <w:rFonts w:eastAsia="標楷體" w:hint="eastAsia"/>
                <w:szCs w:val="24"/>
              </w:rPr>
              <w:t>T</w:t>
            </w:r>
            <w:r w:rsidRPr="00672330">
              <w:rPr>
                <w:rFonts w:eastAsia="標楷體"/>
                <w:szCs w:val="24"/>
              </w:rPr>
              <w:t>est article</w:t>
            </w:r>
            <w:r w:rsidRPr="00672330">
              <w:rPr>
                <w:rFonts w:eastAsia="標楷體"/>
              </w:rPr>
              <w:t>若為一種以上，</w:t>
            </w:r>
            <w:r>
              <w:rPr>
                <w:rFonts w:eastAsia="標楷體" w:hint="eastAsia"/>
              </w:rPr>
              <w:t>上述所有</w:t>
            </w:r>
            <w:r w:rsidRPr="00672330">
              <w:rPr>
                <w:rFonts w:eastAsia="標楷體"/>
              </w:rPr>
              <w:t>資訊</w:t>
            </w:r>
            <w:r>
              <w:rPr>
                <w:rFonts w:eastAsia="標楷體" w:hint="eastAsia"/>
              </w:rPr>
              <w:t>請</w:t>
            </w:r>
            <w:r w:rsidRPr="00672330">
              <w:rPr>
                <w:rFonts w:eastAsia="標楷體"/>
              </w:rPr>
              <w:t>以附件</w:t>
            </w:r>
            <w:r>
              <w:rPr>
                <w:rFonts w:eastAsia="標楷體" w:hint="eastAsia"/>
              </w:rPr>
              <w:t>方式完整</w:t>
            </w:r>
            <w:r w:rsidRPr="00672330">
              <w:rPr>
                <w:rFonts w:eastAsia="標楷體"/>
              </w:rPr>
              <w:t>提供</w:t>
            </w:r>
            <w:r w:rsidRPr="00672330">
              <w:rPr>
                <w:rFonts w:eastAsia="標楷體" w:hint="eastAsia"/>
              </w:rPr>
              <w:t>。</w:t>
            </w:r>
          </w:p>
        </w:tc>
      </w:tr>
      <w:tr w:rsidR="00E468CD" w:rsidRPr="003F18E2" w14:paraId="0A6F9498" w14:textId="77777777" w:rsidTr="00E468CD">
        <w:trPr>
          <w:trHeight w:val="2312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D2A47" w14:textId="77777777" w:rsidR="00E468CD" w:rsidRPr="00E468CD" w:rsidRDefault="00E468CD" w:rsidP="00E468CD">
            <w:pPr>
              <w:adjustRightInd w:val="0"/>
              <w:snapToGrid w:val="0"/>
              <w:spacing w:line="340" w:lineRule="atLeast"/>
              <w:rPr>
                <w:rFonts w:eastAsia="標楷體"/>
                <w:b/>
                <w:bCs/>
                <w:szCs w:val="24"/>
              </w:rPr>
            </w:pPr>
            <w:r w:rsidRPr="00E468CD">
              <w:rPr>
                <w:rFonts w:eastAsia="標楷體"/>
                <w:b/>
                <w:bCs/>
                <w:szCs w:val="24"/>
              </w:rPr>
              <w:t>Proposed Study Design: (</w:t>
            </w:r>
            <w:r w:rsidRPr="00E468CD">
              <w:rPr>
                <w:rFonts w:eastAsia="標楷體"/>
                <w:b/>
                <w:bCs/>
                <w:szCs w:val="24"/>
              </w:rPr>
              <w:t>以</w:t>
            </w:r>
            <w:r w:rsidRPr="00E468CD">
              <w:rPr>
                <w:rFonts w:eastAsia="標楷體"/>
                <w:b/>
                <w:bCs/>
                <w:szCs w:val="24"/>
              </w:rPr>
              <w:t>10</w:t>
            </w:r>
            <w:r w:rsidRPr="00E468CD">
              <w:rPr>
                <w:rFonts w:eastAsia="標楷體"/>
                <w:b/>
                <w:bCs/>
                <w:szCs w:val="24"/>
              </w:rPr>
              <w:t>個</w:t>
            </w:r>
            <w:r w:rsidRPr="00E468CD">
              <w:rPr>
                <w:rFonts w:eastAsia="標楷體"/>
                <w:b/>
                <w:bCs/>
                <w:szCs w:val="24"/>
              </w:rPr>
              <w:t>condition</w:t>
            </w:r>
            <w:r w:rsidRPr="00E468CD">
              <w:rPr>
                <w:rFonts w:eastAsia="標楷體"/>
                <w:b/>
                <w:bCs/>
                <w:szCs w:val="24"/>
              </w:rPr>
              <w:t>為單位</w:t>
            </w:r>
            <w:r w:rsidRPr="00E468CD">
              <w:rPr>
                <w:rFonts w:eastAsia="標楷體"/>
                <w:b/>
                <w:bCs/>
                <w:szCs w:val="24"/>
              </w:rPr>
              <w:t>)</w:t>
            </w:r>
          </w:p>
          <w:p w14:paraId="154B94B3" w14:textId="77777777" w:rsidR="00E468CD" w:rsidRPr="00E468CD" w:rsidRDefault="00E468CD" w:rsidP="00643719">
            <w:pPr>
              <w:pStyle w:val="aa"/>
              <w:widowControl w:val="0"/>
              <w:numPr>
                <w:ilvl w:val="0"/>
                <w:numId w:val="8"/>
              </w:numPr>
              <w:adjustRightInd w:val="0"/>
              <w:snapToGrid w:val="0"/>
              <w:spacing w:line="320" w:lineRule="atLeast"/>
              <w:ind w:leftChars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E468CD">
              <w:rPr>
                <w:rFonts w:ascii="Times New Roman" w:hAnsi="Times New Roman" w:hint="eastAsia"/>
                <w:bCs w:val="0"/>
                <w:sz w:val="24"/>
                <w:szCs w:val="24"/>
              </w:rPr>
              <w:t>腫瘤類型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 xml:space="preserve">: 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sym w:font="Wingdings 2" w:char="F0A3"/>
            </w:r>
            <w:r w:rsidRPr="00E468CD">
              <w:rPr>
                <w:rFonts w:ascii="Times New Roman" w:hAnsi="Times New Roman" w:hint="eastAsia"/>
                <w:bCs w:val="0"/>
                <w:sz w:val="24"/>
                <w:szCs w:val="24"/>
              </w:rPr>
              <w:t>大腸癌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 xml:space="preserve">  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sym w:font="Wingdings 2" w:char="F0A3"/>
            </w:r>
            <w:r w:rsidRPr="00E468CD">
              <w:rPr>
                <w:rFonts w:ascii="Times New Roman" w:hAnsi="Times New Roman" w:hint="eastAsia"/>
                <w:bCs w:val="0"/>
                <w:sz w:val="24"/>
                <w:szCs w:val="24"/>
              </w:rPr>
              <w:t>胰臟癌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 xml:space="preserve">  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sym w:font="Wingdings 2" w:char="F0A3"/>
            </w:r>
            <w:r w:rsidRPr="00E468CD">
              <w:rPr>
                <w:rFonts w:ascii="Times New Roman" w:hAnsi="Times New Roman" w:hint="eastAsia"/>
                <w:bCs w:val="0"/>
                <w:sz w:val="24"/>
                <w:szCs w:val="24"/>
              </w:rPr>
              <w:t>胃癌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 xml:space="preserve">  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sym w:font="Wingdings 2" w:char="F0A3"/>
            </w:r>
            <w:r w:rsidRPr="00E468CD">
              <w:rPr>
                <w:rFonts w:ascii="Times New Roman" w:hAnsi="Times New Roman" w:hint="eastAsia"/>
                <w:bCs w:val="0"/>
                <w:sz w:val="24"/>
                <w:szCs w:val="24"/>
              </w:rPr>
              <w:t>肝癌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 xml:space="preserve">  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sym w:font="Wingdings 2" w:char="F0A3"/>
            </w:r>
            <w:r w:rsidRPr="00E468CD">
              <w:rPr>
                <w:rFonts w:ascii="Times New Roman" w:hAnsi="Times New Roman" w:hint="eastAsia"/>
                <w:bCs w:val="0"/>
                <w:sz w:val="24"/>
                <w:szCs w:val="24"/>
              </w:rPr>
              <w:t>膽管癌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 xml:space="preserve">  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sym w:font="Wingdings 2" w:char="F0A3"/>
            </w:r>
            <w:r w:rsidRPr="00E468CD">
              <w:rPr>
                <w:rFonts w:ascii="Times New Roman" w:hAnsi="Times New Roman" w:hint="eastAsia"/>
                <w:bCs w:val="0"/>
                <w:sz w:val="24"/>
                <w:szCs w:val="24"/>
              </w:rPr>
              <w:t>淋巴癌</w:t>
            </w:r>
          </w:p>
          <w:p w14:paraId="0F9465A1" w14:textId="77777777" w:rsidR="00E468CD" w:rsidRPr="00E468CD" w:rsidRDefault="00E468CD" w:rsidP="00643719">
            <w:pPr>
              <w:pStyle w:val="aa"/>
              <w:widowControl w:val="0"/>
              <w:numPr>
                <w:ilvl w:val="0"/>
                <w:numId w:val="8"/>
              </w:numPr>
              <w:adjustRightInd w:val="0"/>
              <w:snapToGrid w:val="0"/>
              <w:spacing w:line="320" w:lineRule="atLeast"/>
              <w:ind w:leftChars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>待測化合物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>:</w:t>
            </w:r>
            <w:r w:rsidRPr="00E468CD">
              <w:rPr>
                <w:rFonts w:ascii="Times New Roman" w:hAnsi="Times New Roman" w:hint="eastAsia"/>
                <w:bCs w:val="0"/>
                <w:sz w:val="24"/>
                <w:szCs w:val="24"/>
              </w:rPr>
              <w:t xml:space="preserve">      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>個</w:t>
            </w:r>
          </w:p>
          <w:p w14:paraId="4B0B99B8" w14:textId="77777777" w:rsidR="00E468CD" w:rsidRPr="00E468CD" w:rsidRDefault="00E468CD" w:rsidP="00643719">
            <w:pPr>
              <w:pStyle w:val="aa"/>
              <w:widowControl w:val="0"/>
              <w:numPr>
                <w:ilvl w:val="0"/>
                <w:numId w:val="8"/>
              </w:numPr>
              <w:adjustRightInd w:val="0"/>
              <w:snapToGrid w:val="0"/>
              <w:spacing w:line="320" w:lineRule="atLeast"/>
              <w:ind w:leftChars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>最高濃度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>:</w:t>
            </w:r>
            <w:r w:rsidRPr="00E468CD">
              <w:rPr>
                <w:rFonts w:ascii="Times New Roman" w:hAnsi="Times New Roman" w:hint="eastAsia"/>
                <w:bCs w:val="0"/>
                <w:sz w:val="24"/>
                <w:szCs w:val="24"/>
              </w:rPr>
              <w:t xml:space="preserve">       </w:t>
            </w:r>
            <w:proofErr w:type="spellStart"/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>μM</w:t>
            </w:r>
            <w:proofErr w:type="spellEnd"/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>；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>Dilution fold:</w:t>
            </w:r>
            <w:r w:rsidRPr="00E468CD">
              <w:rPr>
                <w:rFonts w:ascii="Times New Roman" w:hAnsi="Times New Roman" w:hint="eastAsia"/>
                <w:bCs w:val="0"/>
                <w:sz w:val="24"/>
                <w:szCs w:val="24"/>
              </w:rPr>
              <w:t xml:space="preserve">        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>；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>How many doses:</w:t>
            </w:r>
            <w:r w:rsidRPr="00E468CD">
              <w:rPr>
                <w:rFonts w:ascii="Times New Roman" w:hAnsi="Times New Roman" w:hint="eastAsia"/>
                <w:bCs w:val="0"/>
                <w:sz w:val="24"/>
                <w:szCs w:val="24"/>
              </w:rPr>
              <w:t xml:space="preserve">           </w:t>
            </w:r>
          </w:p>
          <w:p w14:paraId="17150595" w14:textId="77777777" w:rsidR="00E468CD" w:rsidRPr="00E468CD" w:rsidRDefault="00E468CD" w:rsidP="00643719">
            <w:pPr>
              <w:pStyle w:val="aa"/>
              <w:widowControl w:val="0"/>
              <w:numPr>
                <w:ilvl w:val="0"/>
                <w:numId w:val="8"/>
              </w:numPr>
              <w:adjustRightInd w:val="0"/>
              <w:snapToGrid w:val="0"/>
              <w:spacing w:line="320" w:lineRule="atLeast"/>
              <w:ind w:leftChars="0"/>
              <w:rPr>
                <w:rFonts w:ascii="Times New Roman" w:hAnsi="Times New Roman"/>
                <w:bCs w:val="0"/>
                <w:sz w:val="24"/>
                <w:szCs w:val="24"/>
              </w:rPr>
            </w:pP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 xml:space="preserve">Incubation period: 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sym w:font="Wingdings 2" w:char="F0A3"/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 xml:space="preserve"> 3 days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>；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sym w:font="Wingdings 2" w:char="F0A3"/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 xml:space="preserve"> Others (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>屬客製化範疇，價格另議</w:t>
            </w:r>
            <w:r w:rsidRPr="00E468CD">
              <w:rPr>
                <w:rFonts w:ascii="Times New Roman" w:hAnsi="Times New Roman"/>
                <w:bCs w:val="0"/>
                <w:sz w:val="24"/>
                <w:szCs w:val="24"/>
              </w:rPr>
              <w:t>)</w:t>
            </w:r>
          </w:p>
          <w:p w14:paraId="1C83E186" w14:textId="77777777" w:rsidR="00E468CD" w:rsidRPr="00E468CD" w:rsidRDefault="00E468CD" w:rsidP="00E468CD">
            <w:pPr>
              <w:adjustRightInd w:val="0"/>
              <w:snapToGrid w:val="0"/>
              <w:spacing w:line="340" w:lineRule="atLeast"/>
              <w:rPr>
                <w:rFonts w:eastAsia="標楷體"/>
                <w:b/>
                <w:bCs/>
                <w:szCs w:val="24"/>
              </w:rPr>
            </w:pPr>
            <w:r w:rsidRPr="00E468CD">
              <w:rPr>
                <w:rFonts w:eastAsia="標楷體"/>
                <w:szCs w:val="24"/>
              </w:rPr>
              <w:t xml:space="preserve">Disposal of residual submitted: </w:t>
            </w:r>
            <w:r w:rsidRPr="00E468CD">
              <w:rPr>
                <w:rFonts w:eastAsia="標楷體"/>
                <w:szCs w:val="24"/>
              </w:rPr>
              <w:sym w:font="Wingdings 2" w:char="F0A3"/>
            </w:r>
            <w:r w:rsidRPr="00E468CD">
              <w:rPr>
                <w:rFonts w:eastAsia="標楷體"/>
                <w:szCs w:val="24"/>
              </w:rPr>
              <w:t xml:space="preserve"> Returned to the applicant.  </w:t>
            </w:r>
            <w:r w:rsidRPr="00E468CD">
              <w:rPr>
                <w:rFonts w:eastAsia="標楷體"/>
                <w:szCs w:val="24"/>
              </w:rPr>
              <w:sym w:font="Wingdings 2" w:char="F0A3"/>
            </w:r>
            <w:r w:rsidRPr="00E468CD">
              <w:rPr>
                <w:rFonts w:eastAsia="標楷體"/>
                <w:szCs w:val="24"/>
              </w:rPr>
              <w:t xml:space="preserve"> Discarded by IBPR.</w:t>
            </w:r>
          </w:p>
        </w:tc>
      </w:tr>
      <w:tr w:rsidR="00E468CD" w:rsidRPr="00087589" w14:paraId="3A33D6C2" w14:textId="77777777" w:rsidTr="00E468CD">
        <w:trPr>
          <w:trHeight w:val="8455"/>
        </w:trPr>
        <w:tc>
          <w:tcPr>
            <w:tcW w:w="9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468F" w14:textId="77777777" w:rsidR="00E468CD" w:rsidRPr="00E468CD" w:rsidRDefault="00E468CD" w:rsidP="00E468CD">
            <w:pPr>
              <w:adjustRightInd w:val="0"/>
              <w:snapToGrid w:val="0"/>
              <w:spacing w:line="340" w:lineRule="atLeast"/>
              <w:rPr>
                <w:rFonts w:eastAsia="標楷體"/>
                <w:b/>
                <w:bCs/>
                <w:szCs w:val="24"/>
              </w:rPr>
            </w:pPr>
            <w:r w:rsidRPr="00E468CD">
              <w:rPr>
                <w:rFonts w:eastAsia="標楷體"/>
                <w:b/>
                <w:bCs/>
                <w:szCs w:val="24"/>
              </w:rPr>
              <w:t xml:space="preserve">Experimental </w:t>
            </w:r>
            <w:proofErr w:type="gramStart"/>
            <w:r w:rsidRPr="00E468CD">
              <w:rPr>
                <w:rFonts w:eastAsia="標楷體"/>
                <w:b/>
                <w:bCs/>
                <w:szCs w:val="24"/>
              </w:rPr>
              <w:t>description :</w:t>
            </w:r>
            <w:proofErr w:type="gramEnd"/>
          </w:p>
        </w:tc>
      </w:tr>
    </w:tbl>
    <w:p w14:paraId="58018610" w14:textId="77777777" w:rsidR="00794F5C" w:rsidRDefault="00794F5C" w:rsidP="00597848">
      <w:pPr>
        <w:tabs>
          <w:tab w:val="left" w:pos="2127"/>
        </w:tabs>
        <w:ind w:leftChars="-236" w:left="-566"/>
        <w:rPr>
          <w:rFonts w:eastAsia="標楷體"/>
          <w:b/>
          <w:color w:val="0D0D0D"/>
          <w:szCs w:val="28"/>
          <w:shd w:val="pct15" w:color="auto" w:fill="FFFFFF"/>
        </w:rPr>
      </w:pPr>
    </w:p>
    <w:p w14:paraId="72B631D5" w14:textId="77777777" w:rsidR="00597848" w:rsidRPr="005E6697" w:rsidRDefault="00597848" w:rsidP="00597848">
      <w:pPr>
        <w:tabs>
          <w:tab w:val="left" w:pos="2127"/>
        </w:tabs>
        <w:ind w:leftChars="-236" w:left="-566"/>
        <w:rPr>
          <w:rFonts w:eastAsia="標楷體"/>
          <w:b/>
          <w:color w:val="0D0D0D"/>
          <w:szCs w:val="28"/>
        </w:rPr>
      </w:pPr>
      <w:r w:rsidRPr="005E6697">
        <w:rPr>
          <w:rFonts w:eastAsia="標楷體"/>
          <w:b/>
          <w:color w:val="0D0D0D"/>
          <w:szCs w:val="28"/>
          <w:shd w:val="pct15" w:color="auto" w:fill="FFFFFF"/>
        </w:rPr>
        <w:lastRenderedPageBreak/>
        <w:t>附表六</w:t>
      </w:r>
      <w:r w:rsidRPr="005E6697">
        <w:rPr>
          <w:rFonts w:eastAsia="標楷體"/>
          <w:b/>
          <w:color w:val="0D0D0D"/>
          <w:sz w:val="36"/>
          <w:szCs w:val="40"/>
        </w:rPr>
        <w:t xml:space="preserve"> </w:t>
      </w:r>
      <w:r w:rsidRPr="005E6697">
        <w:rPr>
          <w:rFonts w:eastAsia="標楷體"/>
          <w:b/>
          <w:color w:val="0D0D0D"/>
          <w:szCs w:val="28"/>
        </w:rPr>
        <w:t>PDX</w:t>
      </w:r>
      <w:r w:rsidRPr="005E6697">
        <w:rPr>
          <w:rFonts w:eastAsia="標楷體"/>
          <w:b/>
          <w:color w:val="0D0D0D"/>
          <w:szCs w:val="28"/>
        </w:rPr>
        <w:t>腫瘤蠟塊切片</w:t>
      </w:r>
      <w:r w:rsidRPr="005E6697">
        <w:rPr>
          <w:rFonts w:eastAsia="標楷體"/>
          <w:b/>
          <w:color w:val="0D0D0D"/>
          <w:szCs w:val="28"/>
        </w:rPr>
        <w:t>(</w:t>
      </w:r>
      <w:r w:rsidRPr="005E6697">
        <w:rPr>
          <w:rFonts w:eastAsia="標楷體"/>
          <w:b/>
          <w:color w:val="0D0D0D"/>
          <w:szCs w:val="28"/>
        </w:rPr>
        <w:t>空白片提供</w:t>
      </w:r>
      <w:r w:rsidRPr="005E6697">
        <w:rPr>
          <w:rFonts w:eastAsia="標楷體"/>
          <w:b/>
          <w:color w:val="0D0D0D"/>
          <w:szCs w:val="28"/>
        </w:rPr>
        <w:t>)(BP-A-4)</w:t>
      </w:r>
    </w:p>
    <w:tbl>
      <w:tblPr>
        <w:tblW w:w="9498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498"/>
      </w:tblGrid>
      <w:tr w:rsidR="00597848" w:rsidRPr="00467B38" w14:paraId="1F93DBF9" w14:textId="77777777" w:rsidTr="00AA698D">
        <w:trPr>
          <w:trHeight w:val="1108"/>
        </w:trPr>
        <w:tc>
          <w:tcPr>
            <w:tcW w:w="9498" w:type="dxa"/>
          </w:tcPr>
          <w:p w14:paraId="52A2AA6B" w14:textId="77777777" w:rsidR="00597848" w:rsidRPr="00467B38" w:rsidRDefault="00597848" w:rsidP="00AA698D">
            <w:pPr>
              <w:snapToGrid w:val="0"/>
              <w:rPr>
                <w:rFonts w:eastAsia="標楷體"/>
                <w:color w:val="0D0D0D"/>
                <w:szCs w:val="24"/>
              </w:rPr>
            </w:pPr>
            <w:r w:rsidRPr="00467B38">
              <w:rPr>
                <w:rFonts w:eastAsia="標楷體"/>
                <w:color w:val="0D0D0D"/>
                <w:szCs w:val="24"/>
              </w:rPr>
              <w:t>Description</w:t>
            </w:r>
            <w:r w:rsidRPr="00467B38">
              <w:rPr>
                <w:rFonts w:eastAsia="標楷體"/>
                <w:color w:val="0D0D0D"/>
                <w:szCs w:val="24"/>
              </w:rPr>
              <w:t>：</w:t>
            </w:r>
          </w:p>
          <w:p w14:paraId="4570B665" w14:textId="77777777" w:rsidR="003E67D3" w:rsidRPr="00BF7274" w:rsidRDefault="00597848" w:rsidP="003E67D3">
            <w:pPr>
              <w:snapToGrid w:val="0"/>
              <w:rPr>
                <w:rFonts w:eastAsia="標楷體"/>
                <w:bCs/>
                <w:color w:val="0D0D0D"/>
                <w:szCs w:val="22"/>
              </w:rPr>
            </w:pPr>
            <w:r w:rsidRPr="00467B38">
              <w:rPr>
                <w:rFonts w:eastAsia="標楷體"/>
                <w:color w:val="0D0D0D"/>
                <w:szCs w:val="24"/>
              </w:rPr>
              <w:t xml:space="preserve">    </w:t>
            </w:r>
            <w:r w:rsidR="003E67D3" w:rsidRPr="00BF7274">
              <w:rPr>
                <w:rFonts w:eastAsia="標楷體" w:hint="eastAsia"/>
                <w:bCs/>
                <w:color w:val="0D0D0D"/>
                <w:szCs w:val="22"/>
              </w:rPr>
              <w:t>我們提供來自台灣癌症患者的人源性腫瘤</w:t>
            </w:r>
            <w:r w:rsidR="003E67D3" w:rsidRPr="00BF7274">
              <w:rPr>
                <w:rFonts w:eastAsia="標楷體" w:hint="eastAsia"/>
                <w:bCs/>
                <w:color w:val="0D0D0D"/>
                <w:szCs w:val="22"/>
              </w:rPr>
              <w:t xml:space="preserve"> (patient derived xenograft, PDX) </w:t>
            </w:r>
            <w:r w:rsidR="003E67D3" w:rsidRPr="00BF7274">
              <w:rPr>
                <w:rFonts w:eastAsia="標楷體" w:hint="eastAsia"/>
                <w:bCs/>
                <w:color w:val="0D0D0D"/>
                <w:szCs w:val="22"/>
              </w:rPr>
              <w:t>蠟塊切片，予客戶測試檢體是否表達您感興趣的蛋白。</w:t>
            </w:r>
          </w:p>
          <w:p w14:paraId="10120D45" w14:textId="77777777" w:rsidR="00597848" w:rsidRPr="00467B38" w:rsidRDefault="003E67D3" w:rsidP="003E67D3">
            <w:pPr>
              <w:snapToGrid w:val="0"/>
              <w:rPr>
                <w:rFonts w:eastAsia="標楷體"/>
                <w:color w:val="0D0D0D"/>
                <w:szCs w:val="24"/>
              </w:rPr>
            </w:pPr>
            <w:r w:rsidRPr="00BF7274">
              <w:rPr>
                <w:rFonts w:eastAsia="標楷體" w:hint="eastAsia"/>
                <w:bCs/>
                <w:color w:val="0D0D0D"/>
                <w:szCs w:val="22"/>
              </w:rPr>
              <w:t>(</w:t>
            </w:r>
            <w:r w:rsidRPr="00BF7274">
              <w:rPr>
                <w:rFonts w:eastAsia="標楷體" w:hint="eastAsia"/>
                <w:bCs/>
                <w:color w:val="0D0D0D"/>
                <w:szCs w:val="22"/>
              </w:rPr>
              <w:t>此項服務僅提供蠟塊切片空白片</w:t>
            </w:r>
            <w:r w:rsidRPr="00BF7274">
              <w:rPr>
                <w:rFonts w:eastAsia="標楷體" w:hint="eastAsia"/>
                <w:bCs/>
                <w:color w:val="0D0D0D"/>
                <w:szCs w:val="22"/>
              </w:rPr>
              <w:t>)</w:t>
            </w:r>
          </w:p>
        </w:tc>
      </w:tr>
      <w:tr w:rsidR="00597848" w:rsidRPr="00467B38" w14:paraId="6088B47E" w14:textId="77777777" w:rsidTr="00AA698D">
        <w:trPr>
          <w:trHeight w:val="2683"/>
        </w:trPr>
        <w:tc>
          <w:tcPr>
            <w:tcW w:w="9498" w:type="dxa"/>
          </w:tcPr>
          <w:p w14:paraId="066A9303" w14:textId="77777777" w:rsidR="00597848" w:rsidRPr="00467B38" w:rsidRDefault="00597848" w:rsidP="00AA698D">
            <w:pPr>
              <w:spacing w:line="360" w:lineRule="exact"/>
              <w:rPr>
                <w:rFonts w:eastAsia="標楷體"/>
                <w:b/>
                <w:color w:val="0D0D0D"/>
                <w:szCs w:val="22"/>
              </w:rPr>
            </w:pPr>
            <w:r w:rsidRPr="00467B38">
              <w:rPr>
                <w:rFonts w:eastAsia="標楷體"/>
                <w:b/>
                <w:color w:val="0D0D0D"/>
                <w:szCs w:val="22"/>
              </w:rPr>
              <w:t>實驗需求說明</w:t>
            </w:r>
            <w:r w:rsidRPr="00467B38">
              <w:rPr>
                <w:rFonts w:eastAsia="標楷體"/>
                <w:b/>
                <w:color w:val="0D0D0D"/>
                <w:szCs w:val="22"/>
              </w:rPr>
              <w:t>:</w:t>
            </w:r>
          </w:p>
          <w:p w14:paraId="41968C5E" w14:textId="77777777" w:rsidR="00597848" w:rsidRPr="00467B38" w:rsidRDefault="00597848" w:rsidP="00AA698D">
            <w:pPr>
              <w:spacing w:line="260" w:lineRule="exact"/>
              <w:rPr>
                <w:rFonts w:eastAsia="標楷體"/>
                <w:b/>
                <w:color w:val="0D0D0D"/>
                <w:szCs w:val="22"/>
              </w:rPr>
            </w:pPr>
          </w:p>
          <w:p w14:paraId="4793C76B" w14:textId="77777777" w:rsidR="00597848" w:rsidRPr="00467B38" w:rsidRDefault="00597848" w:rsidP="00AA698D">
            <w:pPr>
              <w:spacing w:line="260" w:lineRule="exact"/>
              <w:rPr>
                <w:rFonts w:eastAsia="標楷體"/>
                <w:bCs/>
                <w:color w:val="0D0D0D"/>
                <w:szCs w:val="22"/>
              </w:rPr>
            </w:pPr>
            <w:r w:rsidRPr="00467B38">
              <w:rPr>
                <w:rFonts w:eastAsia="標楷體"/>
                <w:bCs/>
                <w:color w:val="0D0D0D"/>
                <w:szCs w:val="22"/>
              </w:rPr>
              <w:t xml:space="preserve">Cancer type: </w:t>
            </w:r>
          </w:p>
          <w:p w14:paraId="0B562279" w14:textId="77777777" w:rsidR="003E67D3" w:rsidRPr="00BF7274" w:rsidRDefault="00597848" w:rsidP="003E67D3">
            <w:pPr>
              <w:snapToGrid w:val="0"/>
              <w:spacing w:line="360" w:lineRule="auto"/>
              <w:rPr>
                <w:rFonts w:eastAsia="標楷體"/>
                <w:bCs/>
                <w:color w:val="0D0D0D"/>
                <w:szCs w:val="22"/>
              </w:rPr>
            </w:pPr>
            <w:r w:rsidRPr="00467B38">
              <w:rPr>
                <w:rFonts w:eastAsia="標楷體"/>
                <w:bCs/>
                <w:color w:val="0D0D0D"/>
                <w:szCs w:val="22"/>
              </w:rPr>
              <w:t xml:space="preserve">      </w:t>
            </w:r>
            <w:r w:rsidR="003E67D3" w:rsidRPr="00BF7274">
              <w:rPr>
                <w:rFonts w:eastAsia="標楷體"/>
                <w:bCs/>
                <w:color w:val="0D0D0D"/>
                <w:szCs w:val="22"/>
              </w:rPr>
              <w:sym w:font="Wingdings 2" w:char="F0A3"/>
            </w:r>
            <w:r w:rsidR="00587ABE">
              <w:rPr>
                <w:rFonts w:eastAsia="標楷體"/>
                <w:bCs/>
                <w:color w:val="0D0D0D"/>
                <w:szCs w:val="22"/>
              </w:rPr>
              <w:t xml:space="preserve"> </w:t>
            </w:r>
            <w:r w:rsidR="003E67D3" w:rsidRPr="00BF7274">
              <w:rPr>
                <w:rFonts w:eastAsia="標楷體" w:hint="eastAsia"/>
                <w:bCs/>
                <w:color w:val="0D0D0D"/>
                <w:szCs w:val="22"/>
              </w:rPr>
              <w:t>大腸癌</w:t>
            </w:r>
            <w:r w:rsidR="003E67D3" w:rsidRPr="00BF7274">
              <w:rPr>
                <w:rFonts w:eastAsia="標楷體"/>
                <w:bCs/>
                <w:color w:val="0D0D0D"/>
                <w:szCs w:val="22"/>
              </w:rPr>
              <w:t xml:space="preserve">, Paraffin tissue tumor slide: ________slide(s) </w:t>
            </w:r>
          </w:p>
          <w:p w14:paraId="02754431" w14:textId="77777777" w:rsidR="003E67D3" w:rsidRPr="00BF7274" w:rsidRDefault="003E67D3" w:rsidP="003E67D3">
            <w:pPr>
              <w:snapToGrid w:val="0"/>
              <w:spacing w:line="360" w:lineRule="auto"/>
              <w:rPr>
                <w:rFonts w:eastAsia="標楷體"/>
                <w:bCs/>
                <w:color w:val="0D0D0D"/>
                <w:szCs w:val="22"/>
              </w:rPr>
            </w:pPr>
            <w:r w:rsidRPr="00BF7274">
              <w:rPr>
                <w:rFonts w:eastAsia="標楷體"/>
                <w:bCs/>
                <w:color w:val="0D0D0D"/>
                <w:szCs w:val="22"/>
              </w:rPr>
              <w:t xml:space="preserve">      </w:t>
            </w:r>
            <w:r w:rsidRPr="00BF7274">
              <w:rPr>
                <w:rFonts w:eastAsia="標楷體"/>
                <w:bCs/>
                <w:color w:val="0D0D0D"/>
                <w:szCs w:val="22"/>
              </w:rPr>
              <w:sym w:font="Wingdings 2" w:char="F0A3"/>
            </w:r>
            <w:r w:rsidRPr="00BF7274">
              <w:rPr>
                <w:rFonts w:eastAsia="標楷體"/>
                <w:bCs/>
                <w:color w:val="0D0D0D"/>
                <w:szCs w:val="22"/>
              </w:rPr>
              <w:t xml:space="preserve"> </w:t>
            </w:r>
            <w:r w:rsidRPr="00BF7274">
              <w:rPr>
                <w:rFonts w:eastAsia="標楷體" w:hint="eastAsia"/>
                <w:bCs/>
                <w:color w:val="0D0D0D"/>
                <w:szCs w:val="22"/>
              </w:rPr>
              <w:t>胰臟癌</w:t>
            </w:r>
            <w:r w:rsidRPr="00BF7274">
              <w:rPr>
                <w:rFonts w:eastAsia="標楷體"/>
                <w:bCs/>
                <w:color w:val="0D0D0D"/>
                <w:szCs w:val="22"/>
              </w:rPr>
              <w:t>, Paraffin tissue tumor slide: ________slide(s)</w:t>
            </w:r>
          </w:p>
          <w:p w14:paraId="67C5C32C" w14:textId="77777777" w:rsidR="003E67D3" w:rsidRPr="00BF7274" w:rsidRDefault="003E67D3" w:rsidP="003E67D3">
            <w:pPr>
              <w:snapToGrid w:val="0"/>
              <w:spacing w:line="360" w:lineRule="auto"/>
              <w:rPr>
                <w:rFonts w:eastAsia="標楷體"/>
                <w:bCs/>
                <w:color w:val="0D0D0D"/>
                <w:szCs w:val="22"/>
              </w:rPr>
            </w:pPr>
            <w:r w:rsidRPr="00BF7274">
              <w:rPr>
                <w:rFonts w:eastAsia="標楷體"/>
                <w:bCs/>
                <w:color w:val="0D0D0D"/>
                <w:szCs w:val="22"/>
              </w:rPr>
              <w:t xml:space="preserve">      </w:t>
            </w:r>
            <w:r w:rsidRPr="00BF7274">
              <w:rPr>
                <w:rFonts w:eastAsia="標楷體"/>
                <w:bCs/>
                <w:color w:val="0D0D0D"/>
                <w:szCs w:val="22"/>
              </w:rPr>
              <w:sym w:font="Wingdings 2" w:char="F0A3"/>
            </w:r>
            <w:r w:rsidRPr="00BF7274">
              <w:rPr>
                <w:rFonts w:eastAsia="標楷體"/>
                <w:bCs/>
                <w:color w:val="0D0D0D"/>
                <w:szCs w:val="22"/>
              </w:rPr>
              <w:t xml:space="preserve"> </w:t>
            </w:r>
            <w:r w:rsidRPr="00BF7274">
              <w:rPr>
                <w:rFonts w:eastAsia="標楷體" w:hint="eastAsia"/>
                <w:bCs/>
                <w:color w:val="0D0D0D"/>
                <w:szCs w:val="22"/>
              </w:rPr>
              <w:t>胃癌</w:t>
            </w:r>
            <w:r w:rsidRPr="00BF7274">
              <w:rPr>
                <w:rFonts w:eastAsia="標楷體"/>
                <w:bCs/>
                <w:color w:val="0D0D0D"/>
                <w:szCs w:val="22"/>
              </w:rPr>
              <w:t xml:space="preserve">, Paraffin tissue tumor slide: ________slide(s) </w:t>
            </w:r>
          </w:p>
          <w:p w14:paraId="28DD51BE" w14:textId="77777777" w:rsidR="003E67D3" w:rsidRPr="00BF7274" w:rsidRDefault="003E67D3" w:rsidP="003E67D3">
            <w:pPr>
              <w:snapToGrid w:val="0"/>
              <w:spacing w:line="360" w:lineRule="auto"/>
              <w:rPr>
                <w:rFonts w:eastAsia="標楷體"/>
                <w:bCs/>
                <w:color w:val="0D0D0D"/>
                <w:szCs w:val="22"/>
              </w:rPr>
            </w:pPr>
            <w:r w:rsidRPr="00BF7274">
              <w:rPr>
                <w:rFonts w:eastAsia="標楷體"/>
                <w:bCs/>
                <w:color w:val="0D0D0D"/>
                <w:szCs w:val="22"/>
              </w:rPr>
              <w:t xml:space="preserve">      </w:t>
            </w:r>
            <w:r w:rsidRPr="00BF7274">
              <w:rPr>
                <w:rFonts w:eastAsia="標楷體"/>
                <w:bCs/>
                <w:color w:val="0D0D0D"/>
                <w:szCs w:val="22"/>
              </w:rPr>
              <w:sym w:font="Wingdings 2" w:char="F0A3"/>
            </w:r>
            <w:r w:rsidRPr="00BF7274">
              <w:rPr>
                <w:rFonts w:eastAsia="標楷體"/>
                <w:bCs/>
                <w:color w:val="0D0D0D"/>
                <w:szCs w:val="22"/>
              </w:rPr>
              <w:t xml:space="preserve"> </w:t>
            </w:r>
            <w:r w:rsidRPr="00BF7274">
              <w:rPr>
                <w:rFonts w:eastAsia="標楷體" w:hint="eastAsia"/>
                <w:bCs/>
                <w:color w:val="0D0D0D"/>
                <w:szCs w:val="22"/>
              </w:rPr>
              <w:t>肝癌</w:t>
            </w:r>
            <w:r w:rsidRPr="00BF7274">
              <w:rPr>
                <w:rFonts w:eastAsia="標楷體"/>
                <w:bCs/>
                <w:color w:val="0D0D0D"/>
                <w:szCs w:val="22"/>
              </w:rPr>
              <w:t xml:space="preserve">, Paraffin tissue tumor slide: ________slide(s) </w:t>
            </w:r>
          </w:p>
          <w:p w14:paraId="4D95BFF0" w14:textId="77777777" w:rsidR="003E67D3" w:rsidRPr="00BF7274" w:rsidRDefault="003E67D3" w:rsidP="003E67D3">
            <w:pPr>
              <w:snapToGrid w:val="0"/>
              <w:spacing w:line="360" w:lineRule="auto"/>
              <w:rPr>
                <w:rFonts w:eastAsia="標楷體"/>
                <w:bCs/>
                <w:color w:val="0D0D0D"/>
                <w:szCs w:val="22"/>
              </w:rPr>
            </w:pPr>
            <w:r w:rsidRPr="00BF7274">
              <w:rPr>
                <w:rFonts w:eastAsia="標楷體"/>
                <w:bCs/>
                <w:color w:val="0D0D0D"/>
                <w:szCs w:val="22"/>
              </w:rPr>
              <w:t xml:space="preserve">      </w:t>
            </w:r>
            <w:r w:rsidRPr="00BF7274">
              <w:rPr>
                <w:rFonts w:eastAsia="標楷體"/>
                <w:bCs/>
                <w:color w:val="0D0D0D"/>
                <w:szCs w:val="22"/>
              </w:rPr>
              <w:sym w:font="Wingdings 2" w:char="F0A3"/>
            </w:r>
            <w:r w:rsidRPr="00BF7274">
              <w:rPr>
                <w:rFonts w:eastAsia="標楷體"/>
                <w:bCs/>
                <w:color w:val="0D0D0D"/>
                <w:szCs w:val="22"/>
              </w:rPr>
              <w:t xml:space="preserve"> </w:t>
            </w:r>
            <w:r w:rsidRPr="00BF7274">
              <w:rPr>
                <w:rFonts w:eastAsia="標楷體" w:hint="eastAsia"/>
                <w:bCs/>
                <w:color w:val="0D0D0D"/>
                <w:szCs w:val="22"/>
              </w:rPr>
              <w:t>膽管癌</w:t>
            </w:r>
            <w:r w:rsidRPr="00BF7274">
              <w:rPr>
                <w:rFonts w:eastAsia="標楷體"/>
                <w:bCs/>
                <w:color w:val="0D0D0D"/>
                <w:szCs w:val="22"/>
              </w:rPr>
              <w:t xml:space="preserve">, Paraffin tissue tumor slide: ________slide(s) </w:t>
            </w:r>
          </w:p>
          <w:p w14:paraId="04F132D5" w14:textId="77777777" w:rsidR="003E67D3" w:rsidRPr="00BF7274" w:rsidRDefault="003E67D3" w:rsidP="003E67D3">
            <w:pPr>
              <w:snapToGrid w:val="0"/>
              <w:spacing w:line="360" w:lineRule="auto"/>
              <w:rPr>
                <w:rFonts w:eastAsia="標楷體"/>
                <w:bCs/>
                <w:color w:val="0D0D0D"/>
                <w:szCs w:val="22"/>
              </w:rPr>
            </w:pPr>
            <w:r w:rsidRPr="00BF7274">
              <w:rPr>
                <w:rFonts w:eastAsia="標楷體"/>
                <w:bCs/>
                <w:color w:val="0D0D0D"/>
                <w:szCs w:val="22"/>
              </w:rPr>
              <w:t xml:space="preserve">      </w:t>
            </w:r>
            <w:r w:rsidRPr="00BF7274">
              <w:rPr>
                <w:rFonts w:eastAsia="標楷體"/>
                <w:bCs/>
                <w:color w:val="0D0D0D"/>
                <w:szCs w:val="22"/>
              </w:rPr>
              <w:sym w:font="Wingdings 2" w:char="F0A3"/>
            </w:r>
            <w:r w:rsidRPr="00BF7274">
              <w:rPr>
                <w:rFonts w:eastAsia="標楷體"/>
                <w:bCs/>
                <w:color w:val="0D0D0D"/>
                <w:szCs w:val="22"/>
              </w:rPr>
              <w:t xml:space="preserve"> </w:t>
            </w:r>
            <w:r w:rsidRPr="00BF7274">
              <w:rPr>
                <w:rFonts w:eastAsia="標楷體" w:hint="eastAsia"/>
                <w:bCs/>
                <w:color w:val="0D0D0D"/>
                <w:szCs w:val="22"/>
              </w:rPr>
              <w:t>淋巴癌</w:t>
            </w:r>
            <w:r w:rsidRPr="00BF7274">
              <w:rPr>
                <w:rFonts w:eastAsia="標楷體"/>
                <w:bCs/>
                <w:color w:val="0D0D0D"/>
                <w:szCs w:val="22"/>
              </w:rPr>
              <w:t>, Paraffin tissue tumor slide: ________slide(s)</w:t>
            </w:r>
          </w:p>
          <w:p w14:paraId="3437C449" w14:textId="77777777" w:rsidR="00597848" w:rsidRPr="00467B38" w:rsidRDefault="00597848" w:rsidP="00AA698D">
            <w:pPr>
              <w:spacing w:line="440" w:lineRule="exact"/>
              <w:rPr>
                <w:rFonts w:eastAsia="標楷體"/>
                <w:color w:val="0D0D0D"/>
                <w:szCs w:val="22"/>
                <w:shd w:val="clear" w:color="auto" w:fill="FFFFFF"/>
              </w:rPr>
            </w:pPr>
          </w:p>
          <w:p w14:paraId="5A71F31E" w14:textId="77777777" w:rsidR="00597848" w:rsidRPr="00467B38" w:rsidRDefault="00597848" w:rsidP="00AA698D">
            <w:pPr>
              <w:spacing w:after="240" w:line="280" w:lineRule="exact"/>
              <w:rPr>
                <w:rFonts w:eastAsia="標楷體"/>
                <w:bCs/>
                <w:color w:val="0D0D0D"/>
                <w:sz w:val="22"/>
                <w:szCs w:val="22"/>
              </w:rPr>
            </w:pPr>
          </w:p>
        </w:tc>
      </w:tr>
    </w:tbl>
    <w:p w14:paraId="77812381" w14:textId="77777777" w:rsidR="009A7E02" w:rsidRPr="005E6697" w:rsidRDefault="009A7E02" w:rsidP="00EE527B">
      <w:pPr>
        <w:tabs>
          <w:tab w:val="left" w:pos="495"/>
          <w:tab w:val="center" w:pos="4230"/>
        </w:tabs>
        <w:snapToGrid w:val="0"/>
        <w:ind w:left="1" w:hanging="1"/>
        <w:rPr>
          <w:rFonts w:eastAsia="標楷體"/>
          <w:color w:val="FF0000"/>
          <w:sz w:val="20"/>
        </w:rPr>
      </w:pPr>
    </w:p>
    <w:p w14:paraId="0BFDCA9C" w14:textId="317F4BBF" w:rsidR="009A7E02" w:rsidRPr="005E6697" w:rsidRDefault="009A7E02" w:rsidP="009A7E02">
      <w:pPr>
        <w:tabs>
          <w:tab w:val="left" w:pos="2127"/>
        </w:tabs>
        <w:ind w:leftChars="-236" w:left="-566"/>
        <w:rPr>
          <w:rFonts w:eastAsia="標楷體"/>
          <w:b/>
          <w:color w:val="0D0D0D"/>
          <w:szCs w:val="28"/>
        </w:rPr>
      </w:pPr>
      <w:r w:rsidRPr="005E6697">
        <w:rPr>
          <w:rFonts w:eastAsia="標楷體"/>
          <w:color w:val="FF0000"/>
          <w:sz w:val="20"/>
        </w:rPr>
        <w:br w:type="page"/>
      </w:r>
      <w:r w:rsidRPr="005E6697">
        <w:rPr>
          <w:rFonts w:eastAsia="標楷體"/>
          <w:b/>
          <w:color w:val="0D0D0D"/>
          <w:szCs w:val="28"/>
          <w:shd w:val="pct15" w:color="auto" w:fill="FFFFFF"/>
        </w:rPr>
        <w:lastRenderedPageBreak/>
        <w:t>附表七</w:t>
      </w:r>
      <w:r w:rsidRPr="005E6697">
        <w:rPr>
          <w:rFonts w:eastAsia="標楷體"/>
          <w:b/>
          <w:color w:val="0D0D0D"/>
          <w:sz w:val="36"/>
          <w:szCs w:val="40"/>
        </w:rPr>
        <w:t xml:space="preserve"> </w:t>
      </w:r>
      <w:r w:rsidRPr="005E6697">
        <w:rPr>
          <w:rFonts w:eastAsia="標楷體"/>
          <w:b/>
          <w:color w:val="0D0D0D"/>
          <w:kern w:val="0"/>
          <w:szCs w:val="28"/>
        </w:rPr>
        <w:t>藥物預配方與早期劑型研發平台</w:t>
      </w:r>
      <w:r w:rsidRPr="005E6697">
        <w:rPr>
          <w:rFonts w:eastAsia="標楷體"/>
          <w:b/>
          <w:color w:val="0D0D0D"/>
          <w:szCs w:val="28"/>
        </w:rPr>
        <w:t>(BP-D-1~9)</w:t>
      </w:r>
    </w:p>
    <w:tbl>
      <w:tblPr>
        <w:tblW w:w="943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59"/>
        <w:gridCol w:w="4074"/>
      </w:tblGrid>
      <w:tr w:rsidR="009A7E02" w:rsidRPr="00CA1E5B" w14:paraId="4E8B1D46" w14:textId="77777777" w:rsidTr="00B910D6">
        <w:trPr>
          <w:trHeight w:val="2036"/>
        </w:trPr>
        <w:tc>
          <w:tcPr>
            <w:tcW w:w="5359" w:type="dxa"/>
            <w:tcBorders>
              <w:top w:val="single" w:sz="4" w:space="0" w:color="auto"/>
              <w:right w:val="nil"/>
            </w:tcBorders>
          </w:tcPr>
          <w:p w14:paraId="22528BF4" w14:textId="77777777" w:rsidR="009A7E02" w:rsidRPr="00CA1E5B" w:rsidRDefault="009A7E02" w:rsidP="00AA698D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sym w:font="Wingdings 2" w:char="F0A3"/>
            </w:r>
            <w:r w:rsidRPr="00CA1E5B">
              <w:rPr>
                <w:rFonts w:eastAsia="標楷體"/>
                <w:color w:val="0D0D0D"/>
                <w:sz w:val="20"/>
              </w:rPr>
              <w:t xml:space="preserve"> D-1</w:t>
            </w:r>
            <w:r w:rsidRPr="00CA1E5B">
              <w:rPr>
                <w:rFonts w:eastAsia="標楷體"/>
                <w:color w:val="0D0D0D"/>
                <w:sz w:val="20"/>
              </w:rPr>
              <w:t>偏光顯微鏡</w:t>
            </w:r>
          </w:p>
          <w:p w14:paraId="53CFDBD8" w14:textId="77777777" w:rsidR="009A7E02" w:rsidRPr="00CA1E5B" w:rsidRDefault="009A7E02" w:rsidP="00AA698D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t xml:space="preserve">  (Polarized light microscopy, PLM)</w:t>
            </w:r>
          </w:p>
          <w:p w14:paraId="6831BCE4" w14:textId="77777777" w:rsidR="00B910D6" w:rsidRPr="00CA1E5B" w:rsidRDefault="00B910D6" w:rsidP="00B910D6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sym w:font="Wingdings 2" w:char="F0A3"/>
            </w:r>
            <w:r w:rsidRPr="00CA1E5B">
              <w:rPr>
                <w:rFonts w:eastAsia="標楷體"/>
                <w:color w:val="0D0D0D"/>
                <w:sz w:val="20"/>
              </w:rPr>
              <w:t xml:space="preserve"> D-2 X</w:t>
            </w:r>
            <w:r w:rsidRPr="00CA1E5B">
              <w:rPr>
                <w:rFonts w:eastAsia="標楷體"/>
                <w:color w:val="0D0D0D"/>
                <w:sz w:val="20"/>
              </w:rPr>
              <w:t>光粉末繞射</w:t>
            </w:r>
            <w:r w:rsidRPr="00CA1E5B">
              <w:rPr>
                <w:rFonts w:eastAsia="標楷體"/>
                <w:color w:val="0D0D0D"/>
                <w:sz w:val="20"/>
              </w:rPr>
              <w:t xml:space="preserve"> (X-ray powder diffraction, XRPD)</w:t>
            </w:r>
          </w:p>
          <w:p w14:paraId="57286559" w14:textId="77777777" w:rsidR="009A7E02" w:rsidRPr="00CA1E5B" w:rsidRDefault="009A7E02" w:rsidP="00AA698D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sym w:font="Wingdings 2" w:char="F0A3"/>
            </w:r>
            <w:r w:rsidRPr="00CA1E5B">
              <w:rPr>
                <w:rFonts w:eastAsia="標楷體"/>
                <w:color w:val="0D0D0D"/>
                <w:sz w:val="20"/>
              </w:rPr>
              <w:t xml:space="preserve"> D-3</w:t>
            </w:r>
            <w:r w:rsidRPr="00CA1E5B">
              <w:rPr>
                <w:rFonts w:eastAsia="標楷體"/>
                <w:color w:val="0D0D0D"/>
                <w:sz w:val="20"/>
              </w:rPr>
              <w:t>差示掃描量熱法</w:t>
            </w:r>
            <w:r w:rsidRPr="00CA1E5B">
              <w:rPr>
                <w:rFonts w:eastAsia="標楷體"/>
                <w:color w:val="0D0D0D"/>
                <w:sz w:val="20"/>
              </w:rPr>
              <w:t xml:space="preserve"> (Differential scanning calorimetry,</w:t>
            </w:r>
            <w:r w:rsidR="00B910D6">
              <w:rPr>
                <w:rFonts w:eastAsia="標楷體"/>
                <w:color w:val="0D0D0D"/>
                <w:sz w:val="20"/>
              </w:rPr>
              <w:t xml:space="preserve"> </w:t>
            </w:r>
            <w:r w:rsidRPr="00CA1E5B">
              <w:rPr>
                <w:rFonts w:eastAsia="標楷體"/>
                <w:color w:val="0D0D0D"/>
                <w:sz w:val="20"/>
              </w:rPr>
              <w:t>DSC)</w:t>
            </w:r>
          </w:p>
          <w:p w14:paraId="43C4DE19" w14:textId="77777777" w:rsidR="00B910D6" w:rsidRPr="00CA1E5B" w:rsidRDefault="00B910D6" w:rsidP="00B910D6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sym w:font="Wingdings 2" w:char="F0A3"/>
            </w:r>
            <w:r w:rsidRPr="00CA1E5B">
              <w:rPr>
                <w:rFonts w:eastAsia="標楷體"/>
                <w:color w:val="0D0D0D"/>
                <w:sz w:val="20"/>
              </w:rPr>
              <w:t xml:space="preserve"> D-4</w:t>
            </w:r>
            <w:r w:rsidRPr="00CA1E5B">
              <w:rPr>
                <w:rFonts w:eastAsia="標楷體"/>
                <w:color w:val="0D0D0D"/>
                <w:sz w:val="20"/>
              </w:rPr>
              <w:t>熱重分析</w:t>
            </w:r>
            <w:r w:rsidRPr="00CA1E5B">
              <w:rPr>
                <w:rFonts w:eastAsia="標楷體"/>
                <w:color w:val="0D0D0D"/>
                <w:sz w:val="20"/>
              </w:rPr>
              <w:t xml:space="preserve"> (Thermogravimetric analysis, TGA)</w:t>
            </w:r>
          </w:p>
          <w:p w14:paraId="72894BF5" w14:textId="77777777" w:rsidR="00B47482" w:rsidRDefault="00B47482" w:rsidP="00AA698D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sym w:font="Wingdings 2" w:char="F0A3"/>
            </w:r>
            <w:r w:rsidRPr="00B47482">
              <w:rPr>
                <w:rFonts w:eastAsia="標楷體" w:hint="eastAsia"/>
                <w:color w:val="0D0D0D"/>
                <w:sz w:val="20"/>
              </w:rPr>
              <w:t xml:space="preserve"> D-5-1 </w:t>
            </w:r>
            <w:r w:rsidRPr="00B47482">
              <w:rPr>
                <w:rFonts w:eastAsia="標楷體" w:hint="eastAsia"/>
                <w:color w:val="0D0D0D"/>
                <w:sz w:val="20"/>
              </w:rPr>
              <w:t>溶解度評估</w:t>
            </w:r>
            <w:r w:rsidRPr="00B47482">
              <w:rPr>
                <w:rFonts w:eastAsia="標楷體" w:hint="eastAsia"/>
                <w:color w:val="0D0D0D"/>
                <w:sz w:val="20"/>
              </w:rPr>
              <w:t>(Solubility)-6</w:t>
            </w:r>
            <w:r w:rsidRPr="00B47482">
              <w:rPr>
                <w:rFonts w:eastAsia="標楷體" w:hint="eastAsia"/>
                <w:color w:val="0D0D0D"/>
                <w:sz w:val="20"/>
              </w:rPr>
              <w:t>項</w:t>
            </w:r>
          </w:p>
          <w:p w14:paraId="1297E168" w14:textId="77777777" w:rsidR="00E468CD" w:rsidRDefault="00B910D6" w:rsidP="00E468CD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sym w:font="Wingdings 2" w:char="F0A3"/>
            </w:r>
            <w:r w:rsidRPr="00B47482">
              <w:rPr>
                <w:rFonts w:eastAsia="標楷體" w:hint="eastAsia"/>
                <w:color w:val="0D0D0D"/>
                <w:sz w:val="20"/>
              </w:rPr>
              <w:t xml:space="preserve"> D-5-</w:t>
            </w:r>
            <w:r>
              <w:rPr>
                <w:rFonts w:eastAsia="標楷體"/>
                <w:color w:val="0D0D0D"/>
                <w:sz w:val="20"/>
              </w:rPr>
              <w:t>2</w:t>
            </w:r>
            <w:r w:rsidRPr="00B47482">
              <w:rPr>
                <w:rFonts w:eastAsia="標楷體" w:hint="eastAsia"/>
                <w:color w:val="0D0D0D"/>
                <w:sz w:val="20"/>
              </w:rPr>
              <w:t xml:space="preserve"> </w:t>
            </w:r>
            <w:r w:rsidRPr="00B47482">
              <w:rPr>
                <w:rFonts w:eastAsia="標楷體" w:hint="eastAsia"/>
                <w:color w:val="0D0D0D"/>
                <w:sz w:val="20"/>
              </w:rPr>
              <w:t>溶解度評估</w:t>
            </w:r>
            <w:r w:rsidRPr="00B47482">
              <w:rPr>
                <w:rFonts w:eastAsia="標楷體" w:hint="eastAsia"/>
                <w:color w:val="0D0D0D"/>
                <w:sz w:val="20"/>
              </w:rPr>
              <w:t>(Solubility)-</w:t>
            </w:r>
            <w:r>
              <w:rPr>
                <w:rFonts w:eastAsia="標楷體"/>
                <w:color w:val="0D0D0D"/>
                <w:sz w:val="20"/>
              </w:rPr>
              <w:t>9</w:t>
            </w:r>
            <w:r w:rsidRPr="00B47482">
              <w:rPr>
                <w:rFonts w:eastAsia="標楷體" w:hint="eastAsia"/>
                <w:color w:val="0D0D0D"/>
                <w:sz w:val="20"/>
              </w:rPr>
              <w:t>項</w:t>
            </w:r>
          </w:p>
          <w:p w14:paraId="1833DEE8" w14:textId="67AF02CF" w:rsidR="009A7E02" w:rsidRPr="00CA1E5B" w:rsidRDefault="00E468CD" w:rsidP="00E468CD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sym w:font="Wingdings 2" w:char="F0A3"/>
            </w:r>
            <w:r w:rsidRPr="00CA1E5B">
              <w:rPr>
                <w:rFonts w:eastAsia="標楷體"/>
                <w:color w:val="0D0D0D"/>
                <w:sz w:val="20"/>
              </w:rPr>
              <w:t xml:space="preserve"> D-6</w:t>
            </w:r>
            <w:r w:rsidRPr="00CA1E5B">
              <w:rPr>
                <w:rFonts w:eastAsia="標楷體"/>
                <w:color w:val="0D0D0D"/>
                <w:sz w:val="20"/>
              </w:rPr>
              <w:t>水蒸氣吸附分析</w:t>
            </w:r>
            <w:r w:rsidRPr="00CA1E5B">
              <w:rPr>
                <w:rFonts w:eastAsia="標楷體"/>
                <w:color w:val="0D0D0D"/>
                <w:sz w:val="20"/>
              </w:rPr>
              <w:t xml:space="preserve"> (Dynamic vapor sorption, DVS)</w:t>
            </w:r>
          </w:p>
        </w:tc>
        <w:tc>
          <w:tcPr>
            <w:tcW w:w="4074" w:type="dxa"/>
            <w:tcBorders>
              <w:top w:val="single" w:sz="4" w:space="0" w:color="auto"/>
              <w:left w:val="nil"/>
            </w:tcBorders>
          </w:tcPr>
          <w:p w14:paraId="7666597D" w14:textId="77777777" w:rsidR="00B47482" w:rsidRPr="00CA1E5B" w:rsidRDefault="00B47482" w:rsidP="00B47482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sym w:font="Wingdings 2" w:char="F0A3"/>
            </w:r>
            <w:r w:rsidRPr="00CA1E5B">
              <w:rPr>
                <w:rFonts w:eastAsia="標楷體"/>
                <w:color w:val="0D0D0D"/>
                <w:sz w:val="20"/>
              </w:rPr>
              <w:t xml:space="preserve"> D-7</w:t>
            </w:r>
            <w:r w:rsidRPr="00CA1E5B">
              <w:rPr>
                <w:rFonts w:eastAsia="標楷體"/>
                <w:color w:val="0D0D0D"/>
                <w:sz w:val="20"/>
              </w:rPr>
              <w:t>水分含量分析</w:t>
            </w:r>
            <w:r w:rsidRPr="00CA1E5B">
              <w:rPr>
                <w:rFonts w:eastAsia="標楷體"/>
                <w:color w:val="0D0D0D"/>
                <w:sz w:val="20"/>
              </w:rPr>
              <w:t xml:space="preserve"> (Karl Fischer coulometer)</w:t>
            </w:r>
          </w:p>
          <w:p w14:paraId="4F840393" w14:textId="77777777" w:rsidR="00B910D6" w:rsidRPr="00CA1E5B" w:rsidRDefault="00B910D6" w:rsidP="00B910D6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sym w:font="Wingdings 2" w:char="F0A3"/>
            </w:r>
            <w:r w:rsidRPr="00CA1E5B">
              <w:rPr>
                <w:rFonts w:eastAsia="標楷體"/>
                <w:color w:val="0D0D0D"/>
                <w:sz w:val="20"/>
              </w:rPr>
              <w:t xml:space="preserve"> D-8 pH </w:t>
            </w:r>
            <w:r w:rsidRPr="00CA1E5B">
              <w:rPr>
                <w:rFonts w:eastAsia="標楷體"/>
                <w:color w:val="0D0D0D"/>
                <w:sz w:val="20"/>
              </w:rPr>
              <w:t>溶液穩定性</w:t>
            </w:r>
            <w:r w:rsidRPr="00CA1E5B">
              <w:rPr>
                <w:rFonts w:eastAsia="標楷體"/>
                <w:color w:val="0D0D0D"/>
                <w:sz w:val="20"/>
              </w:rPr>
              <w:t xml:space="preserve"> (pH solution stability)</w:t>
            </w:r>
          </w:p>
          <w:p w14:paraId="1689FF4A" w14:textId="77777777" w:rsidR="009A7E02" w:rsidRDefault="00B47482" w:rsidP="00B47482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sym w:font="Wingdings 2" w:char="F0A3"/>
            </w:r>
            <w:r w:rsidRPr="00CA1E5B">
              <w:rPr>
                <w:rFonts w:eastAsia="標楷體"/>
                <w:color w:val="0D0D0D"/>
                <w:sz w:val="20"/>
              </w:rPr>
              <w:t xml:space="preserve"> D-9 API </w:t>
            </w:r>
            <w:r w:rsidRPr="00CA1E5B">
              <w:rPr>
                <w:rFonts w:eastAsia="標楷體"/>
                <w:color w:val="0D0D0D"/>
                <w:sz w:val="20"/>
              </w:rPr>
              <w:t>固態穩定性</w:t>
            </w:r>
            <w:r w:rsidRPr="00CA1E5B">
              <w:rPr>
                <w:rFonts w:eastAsia="標楷體"/>
                <w:color w:val="0D0D0D"/>
                <w:sz w:val="20"/>
              </w:rPr>
              <w:t xml:space="preserve"> (API solid state stability)</w:t>
            </w:r>
          </w:p>
          <w:p w14:paraId="143C5814" w14:textId="77777777" w:rsidR="00F139E4" w:rsidRDefault="00F139E4" w:rsidP="00F139E4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sym w:font="Wingdings 2" w:char="F0A3"/>
            </w:r>
            <w:r>
              <w:rPr>
                <w:rFonts w:eastAsia="標楷體"/>
                <w:color w:val="0D0D0D"/>
                <w:sz w:val="20"/>
              </w:rPr>
              <w:t xml:space="preserve"> </w:t>
            </w:r>
            <w:r w:rsidRPr="00B47482">
              <w:rPr>
                <w:rFonts w:eastAsia="標楷體" w:hint="eastAsia"/>
                <w:color w:val="0D0D0D"/>
                <w:sz w:val="20"/>
              </w:rPr>
              <w:t xml:space="preserve">D-10 </w:t>
            </w:r>
            <w:r w:rsidRPr="00836919">
              <w:rPr>
                <w:rFonts w:eastAsia="標楷體"/>
                <w:color w:val="0D0D0D"/>
                <w:sz w:val="20"/>
              </w:rPr>
              <w:t>鹽類篩選</w:t>
            </w:r>
            <w:r w:rsidRPr="001151A6">
              <w:rPr>
                <w:rFonts w:eastAsia="標楷體"/>
                <w:color w:val="0D0D0D"/>
                <w:sz w:val="20"/>
              </w:rPr>
              <w:t>(Salt screening)</w:t>
            </w:r>
          </w:p>
          <w:p w14:paraId="6A0BBC6C" w14:textId="77777777" w:rsidR="00F139E4" w:rsidRDefault="00F139E4" w:rsidP="00F139E4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sym w:font="Wingdings 2" w:char="F0A3"/>
            </w:r>
            <w:r>
              <w:rPr>
                <w:rFonts w:eastAsia="標楷體"/>
                <w:color w:val="0D0D0D"/>
                <w:sz w:val="20"/>
              </w:rPr>
              <w:t xml:space="preserve"> </w:t>
            </w:r>
            <w:r w:rsidRPr="00B47482">
              <w:rPr>
                <w:rFonts w:eastAsia="標楷體" w:hint="eastAsia"/>
                <w:color w:val="0D0D0D"/>
                <w:sz w:val="20"/>
              </w:rPr>
              <w:t>D-1</w:t>
            </w:r>
            <w:r>
              <w:rPr>
                <w:rFonts w:eastAsia="標楷體" w:hint="eastAsia"/>
                <w:color w:val="0D0D0D"/>
                <w:sz w:val="20"/>
              </w:rPr>
              <w:t>1</w:t>
            </w:r>
            <w:r w:rsidRPr="00B47482">
              <w:rPr>
                <w:rFonts w:eastAsia="標楷體" w:hint="eastAsia"/>
                <w:color w:val="0D0D0D"/>
                <w:sz w:val="20"/>
              </w:rPr>
              <w:t xml:space="preserve"> </w:t>
            </w:r>
            <w:r w:rsidRPr="00836919">
              <w:rPr>
                <w:rFonts w:eastAsia="標楷體"/>
                <w:color w:val="0D0D0D"/>
                <w:sz w:val="20"/>
              </w:rPr>
              <w:t>鹽類評估</w:t>
            </w:r>
            <w:r w:rsidRPr="001151A6">
              <w:rPr>
                <w:rFonts w:eastAsia="標楷體"/>
                <w:color w:val="0D0D0D"/>
                <w:sz w:val="20"/>
              </w:rPr>
              <w:t>(Salt evaluation)</w:t>
            </w:r>
          </w:p>
          <w:p w14:paraId="5F486E2C" w14:textId="77777777" w:rsidR="00F139E4" w:rsidRDefault="00F139E4" w:rsidP="00F139E4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sym w:font="Wingdings 2" w:char="F0A3"/>
            </w:r>
            <w:r>
              <w:rPr>
                <w:rFonts w:eastAsia="標楷體"/>
                <w:color w:val="0D0D0D"/>
                <w:sz w:val="20"/>
              </w:rPr>
              <w:t xml:space="preserve"> </w:t>
            </w:r>
            <w:r w:rsidRPr="00B47482">
              <w:rPr>
                <w:rFonts w:eastAsia="標楷體" w:hint="eastAsia"/>
                <w:color w:val="0D0D0D"/>
                <w:sz w:val="20"/>
              </w:rPr>
              <w:t>D-1</w:t>
            </w:r>
            <w:r>
              <w:rPr>
                <w:rFonts w:eastAsia="標楷體" w:hint="eastAsia"/>
                <w:color w:val="0D0D0D"/>
                <w:sz w:val="20"/>
              </w:rPr>
              <w:t>2</w:t>
            </w:r>
            <w:r w:rsidRPr="00B47482">
              <w:rPr>
                <w:rFonts w:eastAsia="標楷體" w:hint="eastAsia"/>
                <w:color w:val="0D0D0D"/>
                <w:sz w:val="20"/>
              </w:rPr>
              <w:t xml:space="preserve"> HPLC</w:t>
            </w:r>
            <w:r w:rsidRPr="00B47482">
              <w:rPr>
                <w:rFonts w:eastAsia="標楷體" w:hint="eastAsia"/>
                <w:color w:val="0D0D0D"/>
                <w:sz w:val="20"/>
              </w:rPr>
              <w:t>分析方法開發與確效</w:t>
            </w:r>
          </w:p>
          <w:p w14:paraId="4713680A" w14:textId="7E5B6B9D" w:rsidR="00B910D6" w:rsidRPr="00CA1E5B" w:rsidRDefault="00B910D6" w:rsidP="00B47482">
            <w:pPr>
              <w:spacing w:line="300" w:lineRule="exact"/>
              <w:rPr>
                <w:rFonts w:eastAsia="標楷體"/>
                <w:color w:val="0D0D0D"/>
                <w:sz w:val="20"/>
              </w:rPr>
            </w:pPr>
          </w:p>
        </w:tc>
      </w:tr>
      <w:tr w:rsidR="009A7E02" w:rsidRPr="00CA1E5B" w14:paraId="47CBCA36" w14:textId="77777777" w:rsidTr="00AA698D">
        <w:trPr>
          <w:trHeight w:val="2124"/>
        </w:trPr>
        <w:tc>
          <w:tcPr>
            <w:tcW w:w="9433" w:type="dxa"/>
            <w:gridSpan w:val="2"/>
            <w:tcBorders>
              <w:top w:val="single" w:sz="4" w:space="0" w:color="auto"/>
            </w:tcBorders>
          </w:tcPr>
          <w:p w14:paraId="49EEF7DF" w14:textId="77777777" w:rsidR="009A7E02" w:rsidRPr="00CA1E5B" w:rsidRDefault="009A7E02" w:rsidP="009A7E02">
            <w:pPr>
              <w:rPr>
                <w:rFonts w:eastAsia="標楷體"/>
                <w:sz w:val="20"/>
                <w:shd w:val="clear" w:color="auto" w:fill="F5F5F5"/>
              </w:rPr>
            </w:pPr>
            <w:r w:rsidRPr="00CA1E5B">
              <w:rPr>
                <w:rFonts w:eastAsia="標楷體"/>
                <w:sz w:val="20"/>
                <w:shd w:val="clear" w:color="auto" w:fill="F5F5F5"/>
              </w:rPr>
              <w:t>Description</w:t>
            </w:r>
            <w:r w:rsidRPr="00CA1E5B">
              <w:rPr>
                <w:rFonts w:eastAsia="標楷體"/>
                <w:sz w:val="20"/>
                <w:shd w:val="clear" w:color="auto" w:fill="F5F5F5"/>
              </w:rPr>
              <w:t>：</w:t>
            </w:r>
          </w:p>
          <w:p w14:paraId="6FA7FFFF" w14:textId="77777777" w:rsidR="009A7E02" w:rsidRPr="00CA1E5B" w:rsidRDefault="009A7E02" w:rsidP="00AA698D">
            <w:pPr>
              <w:pStyle w:val="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Style w:val="ae"/>
                <w:rFonts w:ascii="Times New Roman" w:eastAsia="標楷體" w:hAnsi="Times New Roman" w:cs="Times New Roman"/>
                <w:color w:val="0D0D0D"/>
                <w:sz w:val="20"/>
                <w:szCs w:val="20"/>
                <w:bdr w:val="none" w:sz="0" w:space="0" w:color="auto" w:frame="1"/>
              </w:rPr>
            </w:pPr>
            <w:r w:rsidRPr="00CA1E5B">
              <w:rPr>
                <w:rStyle w:val="ae"/>
                <w:rFonts w:ascii="Times New Roman" w:eastAsia="標楷體" w:hAnsi="Times New Roman" w:cs="Times New Roman"/>
                <w:color w:val="0D0D0D"/>
                <w:sz w:val="20"/>
                <w:szCs w:val="20"/>
                <w:bdr w:val="none" w:sz="0" w:space="0" w:color="auto" w:frame="1"/>
              </w:rPr>
              <w:t>以上服務項目主要協助了解藥物化合物之物化特性。</w:t>
            </w:r>
          </w:p>
          <w:p w14:paraId="1B14DF9C" w14:textId="77777777" w:rsidR="009A7E02" w:rsidRPr="00CA1E5B" w:rsidRDefault="009A7E02" w:rsidP="00AA698D">
            <w:pPr>
              <w:pStyle w:val="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D0D0D"/>
                <w:sz w:val="20"/>
                <w:szCs w:val="20"/>
              </w:rPr>
            </w:pPr>
            <w:r w:rsidRPr="00CA1E5B">
              <w:rPr>
                <w:rStyle w:val="ae"/>
                <w:rFonts w:ascii="Times New Roman" w:eastAsia="標楷體" w:hAnsi="Times New Roman" w:cs="Times New Roman"/>
                <w:color w:val="0D0D0D"/>
                <w:sz w:val="20"/>
                <w:szCs w:val="20"/>
                <w:bdr w:val="none" w:sz="0" w:space="0" w:color="auto" w:frame="1"/>
              </w:rPr>
              <w:t>其它服務：</w:t>
            </w:r>
          </w:p>
          <w:p w14:paraId="0AD334D3" w14:textId="77777777" w:rsidR="009A7E02" w:rsidRPr="00CA1E5B" w:rsidRDefault="009A7E02" w:rsidP="00AA698D">
            <w:pPr>
              <w:pStyle w:val="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D0D0D"/>
                <w:sz w:val="20"/>
                <w:szCs w:val="20"/>
              </w:rPr>
            </w:pPr>
            <w:r w:rsidRPr="00CA1E5B">
              <w:rPr>
                <w:rFonts w:ascii="Times New Roman" w:eastAsia="標楷體" w:hAnsi="Times New Roman" w:cs="Times New Roman"/>
                <w:color w:val="0D0D0D"/>
                <w:sz w:val="20"/>
                <w:szCs w:val="20"/>
              </w:rPr>
              <w:t>除上述服務項目外，亦針對需求提供客製化諮詢及試驗服務。</w:t>
            </w:r>
          </w:p>
          <w:p w14:paraId="639E2B43" w14:textId="77777777" w:rsidR="009A7E02" w:rsidRPr="00CA1E5B" w:rsidRDefault="009A7E02" w:rsidP="00AA698D">
            <w:pPr>
              <w:pStyle w:val="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D0D0D"/>
                <w:sz w:val="20"/>
                <w:szCs w:val="20"/>
              </w:rPr>
            </w:pPr>
            <w:r w:rsidRPr="00CA1E5B">
              <w:rPr>
                <w:rStyle w:val="ae"/>
                <w:rFonts w:ascii="Times New Roman" w:eastAsia="標楷體" w:hAnsi="Times New Roman" w:cs="Times New Roman"/>
                <w:color w:val="0D0D0D"/>
                <w:sz w:val="20"/>
                <w:szCs w:val="20"/>
                <w:bdr w:val="none" w:sz="0" w:space="0" w:color="auto" w:frame="1"/>
              </w:rPr>
              <w:t>收費標準：</w:t>
            </w:r>
          </w:p>
          <w:p w14:paraId="45EE946A" w14:textId="77777777" w:rsidR="009A7E02" w:rsidRPr="00CA1E5B" w:rsidRDefault="009A7E02" w:rsidP="00AA698D">
            <w:pPr>
              <w:pStyle w:val="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D0D0D"/>
                <w:sz w:val="20"/>
                <w:szCs w:val="20"/>
              </w:rPr>
            </w:pPr>
            <w:r w:rsidRPr="00CA1E5B">
              <w:rPr>
                <w:rFonts w:ascii="Times New Roman" w:eastAsia="標楷體" w:hAnsi="Times New Roman" w:cs="Times New Roman"/>
                <w:color w:val="0D0D0D"/>
                <w:sz w:val="20"/>
                <w:szCs w:val="20"/>
              </w:rPr>
              <w:t>依實際委託服務之試驗內容各別報價。</w:t>
            </w:r>
          </w:p>
          <w:p w14:paraId="6CC06FA3" w14:textId="77777777" w:rsidR="009A7E02" w:rsidRPr="00CA1E5B" w:rsidRDefault="009A7E02" w:rsidP="00AA698D">
            <w:pPr>
              <w:pStyle w:val="Web"/>
              <w:shd w:val="clear" w:color="auto" w:fill="FFFFFF"/>
              <w:adjustRightInd w:val="0"/>
              <w:snapToGrid w:val="0"/>
              <w:spacing w:before="0" w:beforeAutospacing="0" w:after="0" w:afterAutospacing="0"/>
              <w:rPr>
                <w:rFonts w:ascii="Times New Roman" w:eastAsia="標楷體" w:hAnsi="Times New Roman" w:cs="Times New Roman"/>
                <w:color w:val="0D0D0D"/>
                <w:sz w:val="20"/>
                <w:szCs w:val="20"/>
              </w:rPr>
            </w:pPr>
            <w:r w:rsidRPr="00CA1E5B">
              <w:rPr>
                <w:rStyle w:val="ae"/>
                <w:rFonts w:ascii="Times New Roman" w:eastAsia="標楷體" w:hAnsi="Times New Roman" w:cs="Times New Roman"/>
                <w:color w:val="0D0D0D"/>
                <w:sz w:val="20"/>
                <w:szCs w:val="20"/>
                <w:bdr w:val="none" w:sz="0" w:space="0" w:color="auto" w:frame="1"/>
              </w:rPr>
              <w:t>注意：</w:t>
            </w:r>
          </w:p>
          <w:p w14:paraId="2D87A4D8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color w:val="0D0D0D"/>
                <w:sz w:val="22"/>
              </w:rPr>
            </w:pPr>
            <w:r w:rsidRPr="00CA1E5B">
              <w:rPr>
                <w:rFonts w:eastAsia="標楷體"/>
                <w:color w:val="0D0D0D"/>
                <w:sz w:val="20"/>
              </w:rPr>
              <w:t>所有測試皆在非</w:t>
            </w:r>
            <w:r w:rsidRPr="00CA1E5B">
              <w:rPr>
                <w:rFonts w:eastAsia="標楷體"/>
                <w:color w:val="0D0D0D"/>
                <w:sz w:val="20"/>
              </w:rPr>
              <w:t>GMP</w:t>
            </w:r>
            <w:r w:rsidRPr="00CA1E5B">
              <w:rPr>
                <w:rFonts w:eastAsia="標楷體"/>
                <w:color w:val="0D0D0D"/>
                <w:sz w:val="20"/>
              </w:rPr>
              <w:t>實驗室下進行</w:t>
            </w:r>
            <w:r w:rsidRPr="00CA1E5B">
              <w:rPr>
                <w:rFonts w:eastAsia="標楷體"/>
                <w:color w:val="0D0D0D"/>
                <w:sz w:val="20"/>
              </w:rPr>
              <w:t xml:space="preserve"> (The test was performed in non-GMP laboratory)</w:t>
            </w:r>
          </w:p>
        </w:tc>
      </w:tr>
      <w:tr w:rsidR="009A7E02" w:rsidRPr="00CA1E5B" w14:paraId="24359B53" w14:textId="77777777" w:rsidTr="00B47482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ook w:val="04A0" w:firstRow="1" w:lastRow="0" w:firstColumn="1" w:lastColumn="0" w:noHBand="0" w:noVBand="1"/>
        </w:tblPrEx>
        <w:trPr>
          <w:trHeight w:val="7982"/>
        </w:trPr>
        <w:tc>
          <w:tcPr>
            <w:tcW w:w="9433" w:type="dxa"/>
            <w:gridSpan w:val="2"/>
            <w:vAlign w:val="center"/>
          </w:tcPr>
          <w:p w14:paraId="701947FD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20"/>
              </w:rPr>
            </w:pPr>
            <w:r w:rsidRPr="00CA1E5B">
              <w:rPr>
                <w:rFonts w:eastAsia="標楷體"/>
                <w:b/>
                <w:bCs/>
                <w:color w:val="0D0D0D"/>
                <w:sz w:val="20"/>
              </w:rPr>
              <w:t>Compound information</w:t>
            </w:r>
          </w:p>
          <w:p w14:paraId="14EBB4F7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color w:val="0D0D0D"/>
                <w:sz w:val="20"/>
                <w:u w:val="single"/>
              </w:rPr>
            </w:pPr>
            <w:r w:rsidRPr="00CA1E5B">
              <w:rPr>
                <w:rFonts w:eastAsia="標楷體"/>
                <w:color w:val="0D0D0D"/>
                <w:sz w:val="20"/>
              </w:rPr>
              <w:t>Compound name:</w:t>
            </w:r>
            <w:r w:rsidRPr="00CA1E5B">
              <w:rPr>
                <w:rFonts w:eastAsia="標楷體"/>
                <w:color w:val="0D0D0D"/>
                <w:sz w:val="20"/>
                <w:u w:val="single"/>
              </w:rPr>
              <w:t xml:space="preserve">           </w:t>
            </w:r>
          </w:p>
          <w:p w14:paraId="318A2B8B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color w:val="0D0D0D"/>
                <w:sz w:val="20"/>
                <w:u w:val="single"/>
              </w:rPr>
            </w:pPr>
            <w:r w:rsidRPr="00CA1E5B">
              <w:rPr>
                <w:rFonts w:eastAsia="標楷體"/>
                <w:color w:val="0D0D0D"/>
                <w:sz w:val="20"/>
              </w:rPr>
              <w:t>Lot number:</w:t>
            </w:r>
            <w:r w:rsidRPr="00CA1E5B">
              <w:rPr>
                <w:rFonts w:eastAsia="標楷體"/>
                <w:color w:val="0D0D0D"/>
                <w:sz w:val="20"/>
                <w:u w:val="single"/>
              </w:rPr>
              <w:t xml:space="preserve">           </w:t>
            </w:r>
          </w:p>
          <w:p w14:paraId="1CB535BC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color w:val="0D0D0D"/>
                <w:sz w:val="20"/>
                <w:u w:val="single"/>
              </w:rPr>
            </w:pPr>
            <w:r w:rsidRPr="00CA1E5B">
              <w:rPr>
                <w:rFonts w:eastAsia="標楷體"/>
                <w:color w:val="0D0D0D"/>
                <w:sz w:val="20"/>
              </w:rPr>
              <w:t>Quantify (mg):</w:t>
            </w:r>
            <w:r w:rsidRPr="00CA1E5B">
              <w:rPr>
                <w:rFonts w:eastAsia="標楷體"/>
                <w:color w:val="0D0D0D"/>
                <w:sz w:val="20"/>
                <w:u w:val="single"/>
              </w:rPr>
              <w:t xml:space="preserve">        </w:t>
            </w:r>
            <w:proofErr w:type="gramStart"/>
            <w:r w:rsidRPr="00CA1E5B">
              <w:rPr>
                <w:rFonts w:eastAsia="標楷體"/>
                <w:color w:val="0D0D0D"/>
                <w:sz w:val="20"/>
                <w:u w:val="single"/>
              </w:rPr>
              <w:t xml:space="preserve">   </w:t>
            </w:r>
            <w:r w:rsidRPr="00CA1E5B">
              <w:rPr>
                <w:rFonts w:eastAsia="標楷體"/>
                <w:color w:val="0D0D0D"/>
                <w:sz w:val="20"/>
              </w:rPr>
              <w:t>(</w:t>
            </w:r>
            <w:proofErr w:type="gramEnd"/>
            <w:r w:rsidRPr="00CA1E5B">
              <w:rPr>
                <w:rFonts w:eastAsia="標楷體"/>
                <w:color w:val="0D0D0D"/>
                <w:sz w:val="20"/>
              </w:rPr>
              <w:t>At least 5-100 mg, depending on the actual test item)</w:t>
            </w:r>
          </w:p>
          <w:p w14:paraId="6EDB36A6" w14:textId="77777777" w:rsidR="009A7E02" w:rsidRPr="00B47482" w:rsidRDefault="009A7E02" w:rsidP="00AA698D">
            <w:pPr>
              <w:adjustRightInd w:val="0"/>
              <w:snapToGrid w:val="0"/>
              <w:rPr>
                <w:rFonts w:eastAsia="標楷體"/>
                <w:color w:val="0D0D0D"/>
                <w:sz w:val="16"/>
                <w:szCs w:val="16"/>
                <w:u w:val="single"/>
              </w:rPr>
            </w:pPr>
          </w:p>
          <w:p w14:paraId="6ACC77D6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20"/>
              </w:rPr>
            </w:pPr>
            <w:r w:rsidRPr="00CA1E5B">
              <w:rPr>
                <w:rFonts w:eastAsia="標楷體"/>
                <w:b/>
                <w:bCs/>
                <w:color w:val="0D0D0D"/>
                <w:sz w:val="20"/>
              </w:rPr>
              <w:t>MSDS, Material Safely Data Sheet</w:t>
            </w:r>
          </w:p>
          <w:p w14:paraId="411E3E8F" w14:textId="77777777" w:rsidR="00CA1E5B" w:rsidRPr="00CA1E5B" w:rsidRDefault="00CA1E5B" w:rsidP="00CA1E5B">
            <w:pPr>
              <w:spacing w:line="28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t xml:space="preserve">□ Yes □ No (please fill in the physicochemical properties below) </w:t>
            </w:r>
          </w:p>
          <w:p w14:paraId="4052CA7E" w14:textId="77777777" w:rsidR="009A7E02" w:rsidRPr="00B47482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16"/>
                <w:szCs w:val="16"/>
              </w:rPr>
            </w:pPr>
          </w:p>
          <w:p w14:paraId="432F15BF" w14:textId="77777777" w:rsidR="009A7E02" w:rsidRPr="00CA1E5B" w:rsidRDefault="009A7E02" w:rsidP="00AA698D">
            <w:pPr>
              <w:rPr>
                <w:rFonts w:eastAsia="標楷體"/>
                <w:b/>
                <w:bCs/>
                <w:color w:val="0D0D0D"/>
                <w:sz w:val="20"/>
              </w:rPr>
            </w:pPr>
            <w:r w:rsidRPr="00CA1E5B">
              <w:rPr>
                <w:rFonts w:eastAsia="標楷體"/>
                <w:b/>
                <w:bCs/>
                <w:color w:val="0D0D0D"/>
                <w:sz w:val="20"/>
              </w:rPr>
              <w:t>Physicochemical Properties (if no MSDS provided)</w:t>
            </w:r>
          </w:p>
          <w:p w14:paraId="00620F4A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color w:val="0D0D0D"/>
                <w:sz w:val="20"/>
                <w:u w:val="single"/>
              </w:rPr>
            </w:pPr>
            <w:r w:rsidRPr="00CA1E5B">
              <w:rPr>
                <w:rFonts w:eastAsia="標楷體"/>
                <w:color w:val="0D0D0D"/>
                <w:sz w:val="20"/>
              </w:rPr>
              <w:t>Purity (%):</w:t>
            </w:r>
            <w:r w:rsidRPr="00CA1E5B">
              <w:rPr>
                <w:rFonts w:eastAsia="標楷體"/>
                <w:color w:val="0D0D0D"/>
                <w:sz w:val="20"/>
                <w:u w:val="single"/>
              </w:rPr>
              <w:t xml:space="preserve">           </w:t>
            </w:r>
          </w:p>
          <w:p w14:paraId="4CF147A0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color w:val="0D0D0D"/>
                <w:sz w:val="20"/>
                <w:u w:val="single"/>
              </w:rPr>
            </w:pPr>
            <w:r w:rsidRPr="00CA1E5B">
              <w:rPr>
                <w:rFonts w:eastAsia="標楷體"/>
                <w:color w:val="0D0D0D"/>
                <w:sz w:val="20"/>
              </w:rPr>
              <w:t>Molecular weight:</w:t>
            </w:r>
            <w:r w:rsidRPr="00CA1E5B">
              <w:rPr>
                <w:rFonts w:eastAsia="標楷體"/>
                <w:color w:val="0D0D0D"/>
                <w:sz w:val="20"/>
                <w:u w:val="single"/>
              </w:rPr>
              <w:t xml:space="preserve">           </w:t>
            </w:r>
          </w:p>
          <w:p w14:paraId="5F559260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color w:val="0D0D0D"/>
                <w:sz w:val="20"/>
                <w:u w:val="single"/>
              </w:rPr>
            </w:pPr>
            <w:proofErr w:type="spellStart"/>
            <w:r w:rsidRPr="00CA1E5B">
              <w:rPr>
                <w:rFonts w:eastAsia="標楷體"/>
                <w:color w:val="0D0D0D"/>
                <w:sz w:val="20"/>
              </w:rPr>
              <w:t>pKa</w:t>
            </w:r>
            <w:proofErr w:type="spellEnd"/>
            <w:r w:rsidRPr="00CA1E5B">
              <w:rPr>
                <w:rFonts w:eastAsia="標楷體"/>
                <w:color w:val="0D0D0D"/>
                <w:sz w:val="20"/>
              </w:rPr>
              <w:t>:</w:t>
            </w:r>
            <w:r w:rsidRPr="00CA1E5B">
              <w:rPr>
                <w:rFonts w:eastAsia="標楷體"/>
                <w:color w:val="0D0D0D"/>
                <w:sz w:val="20"/>
                <w:u w:val="single"/>
              </w:rPr>
              <w:t xml:space="preserve">           </w:t>
            </w:r>
          </w:p>
          <w:p w14:paraId="70DD5F83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t xml:space="preserve">Chemical Structure (if available): </w:t>
            </w:r>
          </w:p>
          <w:p w14:paraId="77A62158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noProof/>
                <w:sz w:val="20"/>
              </w:rPr>
              <w:pict w14:anchorId="5FDAE7DC">
                <v:rect id="矩形 1" o:spid="_x0000_s2058" style="position:absolute;margin-left:3.1pt;margin-top:7.55pt;width:137.4pt;height:92.85pt;z-index:25165721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" filled="f" strokecolor="#0d0d0d" strokeweight="1pt">
                  <v:path arrowok="t"/>
                </v:rect>
              </w:pict>
            </w:r>
          </w:p>
          <w:p w14:paraId="3B5A1771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color w:val="0D0D0D"/>
                <w:sz w:val="20"/>
              </w:rPr>
            </w:pPr>
          </w:p>
          <w:p w14:paraId="0A42283D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color w:val="0D0D0D"/>
                <w:sz w:val="20"/>
              </w:rPr>
            </w:pPr>
          </w:p>
          <w:p w14:paraId="270E6C00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20"/>
              </w:rPr>
            </w:pPr>
          </w:p>
          <w:p w14:paraId="6F520C8C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20"/>
              </w:rPr>
            </w:pPr>
          </w:p>
          <w:p w14:paraId="39B83AD0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20"/>
              </w:rPr>
            </w:pPr>
          </w:p>
          <w:p w14:paraId="6BB52363" w14:textId="77777777" w:rsidR="009A7E02" w:rsidRPr="00CA1E5B" w:rsidRDefault="009A7E02" w:rsidP="00AA698D">
            <w:pPr>
              <w:spacing w:line="280" w:lineRule="exact"/>
              <w:rPr>
                <w:rFonts w:eastAsia="標楷體"/>
                <w:b/>
                <w:bCs/>
                <w:color w:val="0D0D0D"/>
                <w:sz w:val="20"/>
              </w:rPr>
            </w:pPr>
          </w:p>
          <w:p w14:paraId="1F1B8766" w14:textId="77777777" w:rsidR="009A7E02" w:rsidRPr="00CA1E5B" w:rsidRDefault="009A7E02" w:rsidP="00AA698D">
            <w:pPr>
              <w:spacing w:line="280" w:lineRule="exact"/>
              <w:rPr>
                <w:rFonts w:eastAsia="標楷體"/>
                <w:b/>
                <w:bCs/>
                <w:color w:val="0D0D0D"/>
                <w:sz w:val="20"/>
              </w:rPr>
            </w:pPr>
          </w:p>
          <w:p w14:paraId="7E262666" w14:textId="77777777" w:rsidR="009A7E02" w:rsidRPr="00CA1E5B" w:rsidRDefault="009A7E02" w:rsidP="00AA698D">
            <w:pPr>
              <w:spacing w:line="28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b/>
                <w:bCs/>
                <w:color w:val="0D0D0D"/>
                <w:sz w:val="20"/>
              </w:rPr>
              <w:t>Appearance</w:t>
            </w:r>
          </w:p>
          <w:p w14:paraId="189C08CC" w14:textId="77777777" w:rsidR="009A7E02" w:rsidRPr="00CA1E5B" w:rsidRDefault="009A7E02" w:rsidP="00AA698D">
            <w:pPr>
              <w:spacing w:line="280" w:lineRule="exact"/>
              <w:rPr>
                <w:rFonts w:eastAsia="標楷體"/>
                <w:color w:val="0D0D0D"/>
                <w:sz w:val="20"/>
              </w:rPr>
            </w:pPr>
            <w:r w:rsidRPr="00CA1E5B">
              <w:rPr>
                <w:rFonts w:eastAsia="標楷體"/>
                <w:color w:val="0D0D0D"/>
                <w:sz w:val="20"/>
              </w:rPr>
              <w:t xml:space="preserve">□ Powder □ Tablet □ Capsule □ others______ </w:t>
            </w:r>
          </w:p>
          <w:p w14:paraId="350A49C2" w14:textId="77777777" w:rsidR="009A7E02" w:rsidRPr="00B47482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16"/>
                <w:szCs w:val="16"/>
              </w:rPr>
            </w:pPr>
          </w:p>
          <w:p w14:paraId="66BC7489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20"/>
                <w:u w:val="single"/>
              </w:rPr>
            </w:pPr>
            <w:r w:rsidRPr="00CA1E5B">
              <w:rPr>
                <w:rFonts w:eastAsia="標楷體"/>
                <w:b/>
                <w:bCs/>
                <w:color w:val="0D0D0D"/>
                <w:sz w:val="20"/>
              </w:rPr>
              <w:t>Storage condition</w:t>
            </w:r>
          </w:p>
          <w:p w14:paraId="66CF9C89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bCs/>
                <w:color w:val="0D0D0D"/>
                <w:sz w:val="20"/>
                <w:u w:val="single"/>
              </w:rPr>
            </w:pPr>
            <w:r w:rsidRPr="00CA1E5B">
              <w:rPr>
                <w:rFonts w:eastAsia="標楷體"/>
                <w:bCs/>
                <w:color w:val="0D0D0D"/>
                <w:kern w:val="0"/>
                <w:sz w:val="20"/>
              </w:rPr>
              <w:t xml:space="preserve">□ Protection from </w:t>
            </w:r>
            <w:r w:rsidRPr="00CA1E5B">
              <w:rPr>
                <w:rFonts w:eastAsia="標楷體"/>
                <w:bCs/>
                <w:color w:val="0D0D0D"/>
                <w:sz w:val="20"/>
              </w:rPr>
              <w:t>light,</w:t>
            </w:r>
            <w:r w:rsidRPr="00CA1E5B">
              <w:rPr>
                <w:rFonts w:eastAsia="標楷體"/>
                <w:bCs/>
                <w:color w:val="0D0D0D"/>
                <w:kern w:val="0"/>
                <w:sz w:val="20"/>
              </w:rPr>
              <w:t xml:space="preserve"> Temperature: □ Ambient □ 2-8 ℃ □ -20 ℃ □ other</w:t>
            </w:r>
            <w:r w:rsidRPr="00CA1E5B">
              <w:rPr>
                <w:rFonts w:eastAsia="標楷體"/>
                <w:bCs/>
                <w:color w:val="0D0D0D"/>
                <w:kern w:val="0"/>
                <w:sz w:val="20"/>
                <w:u w:val="single"/>
              </w:rPr>
              <w:t xml:space="preserve"> </w:t>
            </w:r>
            <w:r w:rsidRPr="00CA1E5B">
              <w:rPr>
                <w:rFonts w:eastAsia="標楷體"/>
                <w:bCs/>
                <w:color w:val="0D0D0D"/>
                <w:sz w:val="20"/>
                <w:u w:val="single"/>
              </w:rPr>
              <w:t xml:space="preserve">    </w:t>
            </w:r>
          </w:p>
          <w:p w14:paraId="45B51BC5" w14:textId="77777777" w:rsidR="009A7E02" w:rsidRPr="00B47482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16"/>
                <w:szCs w:val="16"/>
              </w:rPr>
            </w:pPr>
          </w:p>
          <w:p w14:paraId="4FF732E7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20"/>
                <w:u w:val="single"/>
              </w:rPr>
            </w:pPr>
            <w:r w:rsidRPr="00CA1E5B">
              <w:rPr>
                <w:rFonts w:eastAsia="標楷體"/>
                <w:b/>
                <w:bCs/>
                <w:color w:val="0D0D0D"/>
                <w:sz w:val="20"/>
              </w:rPr>
              <w:t>Hazard information</w:t>
            </w:r>
          </w:p>
          <w:p w14:paraId="596895B1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bCs/>
                <w:color w:val="0D0D0D"/>
                <w:sz w:val="20"/>
                <w:u w:val="single"/>
              </w:rPr>
            </w:pPr>
            <w:r w:rsidRPr="00CA1E5B">
              <w:rPr>
                <w:rFonts w:eastAsia="標楷體"/>
                <w:bCs/>
                <w:color w:val="0D0D0D"/>
                <w:kern w:val="0"/>
                <w:sz w:val="20"/>
              </w:rPr>
              <w:t xml:space="preserve">□ No risks □ Unknown □ </w:t>
            </w:r>
            <w:proofErr w:type="spellStart"/>
            <w:r w:rsidRPr="00CA1E5B">
              <w:rPr>
                <w:rFonts w:eastAsia="標楷體"/>
                <w:bCs/>
                <w:color w:val="0D0D0D"/>
                <w:kern w:val="0"/>
                <w:sz w:val="20"/>
              </w:rPr>
              <w:t>Cancero</w:t>
            </w:r>
            <w:proofErr w:type="spellEnd"/>
            <w:r w:rsidRPr="00CA1E5B">
              <w:rPr>
                <w:rFonts w:eastAsia="標楷體"/>
                <w:bCs/>
                <w:color w:val="0D0D0D"/>
                <w:kern w:val="0"/>
                <w:sz w:val="20"/>
              </w:rPr>
              <w:t>-, terato- or mutagenic □ Cytotoxic or hormone □ other</w:t>
            </w:r>
            <w:r w:rsidRPr="00CA1E5B">
              <w:rPr>
                <w:rFonts w:eastAsia="標楷體"/>
                <w:bCs/>
                <w:color w:val="0D0D0D"/>
                <w:kern w:val="0"/>
                <w:sz w:val="20"/>
                <w:u w:val="single"/>
              </w:rPr>
              <w:t xml:space="preserve"> </w:t>
            </w:r>
            <w:r w:rsidRPr="00CA1E5B">
              <w:rPr>
                <w:rFonts w:eastAsia="標楷體"/>
                <w:bCs/>
                <w:color w:val="0D0D0D"/>
                <w:sz w:val="20"/>
                <w:u w:val="single"/>
              </w:rPr>
              <w:t xml:space="preserve">    </w:t>
            </w:r>
          </w:p>
          <w:p w14:paraId="1C4395F9" w14:textId="77777777" w:rsidR="009A7E02" w:rsidRPr="00B47482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16"/>
                <w:szCs w:val="16"/>
              </w:rPr>
            </w:pPr>
          </w:p>
          <w:p w14:paraId="67DD2FCC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20"/>
                <w:u w:val="single"/>
              </w:rPr>
            </w:pPr>
            <w:r w:rsidRPr="00CA1E5B">
              <w:rPr>
                <w:rFonts w:eastAsia="標楷體"/>
                <w:b/>
                <w:bCs/>
                <w:color w:val="0D0D0D"/>
                <w:sz w:val="20"/>
              </w:rPr>
              <w:t xml:space="preserve">Upon test completion </w:t>
            </w:r>
          </w:p>
          <w:p w14:paraId="2B7F83BF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bCs/>
                <w:color w:val="0D0D0D"/>
                <w:kern w:val="0"/>
                <w:sz w:val="20"/>
              </w:rPr>
            </w:pPr>
            <w:r w:rsidRPr="00CA1E5B">
              <w:rPr>
                <w:rFonts w:eastAsia="標楷體"/>
                <w:bCs/>
                <w:color w:val="0D0D0D"/>
                <w:kern w:val="0"/>
                <w:sz w:val="20"/>
              </w:rPr>
              <w:t>□ Discard samples □ Return samples</w:t>
            </w:r>
          </w:p>
          <w:p w14:paraId="55EDF9AC" w14:textId="77777777" w:rsidR="009A7E02" w:rsidRPr="00B47482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16"/>
                <w:szCs w:val="16"/>
              </w:rPr>
            </w:pPr>
          </w:p>
          <w:p w14:paraId="259019AC" w14:textId="77777777" w:rsidR="009A7E02" w:rsidRPr="00CA1E5B" w:rsidRDefault="009A7E02" w:rsidP="00AA698D">
            <w:pPr>
              <w:adjustRightInd w:val="0"/>
              <w:snapToGrid w:val="0"/>
              <w:rPr>
                <w:rFonts w:eastAsia="標楷體"/>
                <w:b/>
                <w:bCs/>
                <w:color w:val="0D0D0D"/>
                <w:sz w:val="21"/>
                <w:szCs w:val="21"/>
              </w:rPr>
            </w:pPr>
            <w:proofErr w:type="gramStart"/>
            <w:r w:rsidRPr="00CA1E5B">
              <w:rPr>
                <w:rFonts w:eastAsia="標楷體"/>
                <w:b/>
                <w:bCs/>
                <w:color w:val="0D0D0D"/>
                <w:sz w:val="21"/>
                <w:szCs w:val="21"/>
              </w:rPr>
              <w:t>Notes:_</w:t>
            </w:r>
            <w:proofErr w:type="gramEnd"/>
            <w:r w:rsidRPr="00CA1E5B">
              <w:rPr>
                <w:rFonts w:eastAsia="標楷體"/>
                <w:b/>
                <w:bCs/>
                <w:color w:val="0D0D0D"/>
                <w:sz w:val="21"/>
                <w:szCs w:val="21"/>
              </w:rPr>
              <w:t>________________________________________________________________________</w:t>
            </w:r>
          </w:p>
        </w:tc>
      </w:tr>
      <w:bookmarkEnd w:id="0"/>
    </w:tbl>
    <w:p w14:paraId="37948FB3" w14:textId="77777777" w:rsidR="00794F5C" w:rsidRPr="005E6697" w:rsidRDefault="00794F5C" w:rsidP="00B47482">
      <w:pPr>
        <w:tabs>
          <w:tab w:val="left" w:pos="495"/>
          <w:tab w:val="center" w:pos="4230"/>
        </w:tabs>
        <w:snapToGrid w:val="0"/>
        <w:rPr>
          <w:rFonts w:eastAsia="標楷體" w:hint="eastAsia"/>
          <w:color w:val="FF0000"/>
          <w:sz w:val="20"/>
        </w:rPr>
      </w:pPr>
    </w:p>
    <w:sectPr w:rsidR="00794F5C" w:rsidRPr="005E6697" w:rsidSect="00D808E2">
      <w:headerReference w:type="default" r:id="rId8"/>
      <w:footerReference w:type="default" r:id="rId9"/>
      <w:pgSz w:w="11906" w:h="16838" w:code="9"/>
      <w:pgMar w:top="709" w:right="1644" w:bottom="1276" w:left="1797" w:header="703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44B4B" w14:textId="77777777" w:rsidR="00597D1A" w:rsidRDefault="00597D1A">
      <w:r>
        <w:separator/>
      </w:r>
    </w:p>
  </w:endnote>
  <w:endnote w:type="continuationSeparator" w:id="0">
    <w:p w14:paraId="0A47DF4A" w14:textId="77777777" w:rsidR="00597D1A" w:rsidRDefault="00597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-繁">
    <w:altName w:val="標楷體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0" w:rightFromText="180" w:vertAnchor="text" w:horzAnchor="margin" w:tblpXSpec="center" w:tblpY="747"/>
      <w:tblW w:w="0" w:type="auto"/>
      <w:tblLook w:val="04A0" w:firstRow="1" w:lastRow="0" w:firstColumn="1" w:lastColumn="0" w:noHBand="0" w:noVBand="1"/>
    </w:tblPr>
    <w:tblGrid>
      <w:gridCol w:w="7076"/>
      <w:gridCol w:w="1516"/>
    </w:tblGrid>
    <w:tr w:rsidR="00A60BC7" w:rsidRPr="004B3607" w14:paraId="615FBA71" w14:textId="77777777" w:rsidTr="00530C54">
      <w:trPr>
        <w:trHeight w:val="399"/>
      </w:trPr>
      <w:tc>
        <w:tcPr>
          <w:tcW w:w="7076" w:type="dxa"/>
        </w:tcPr>
        <w:p w14:paraId="29F4C4E6" w14:textId="77777777" w:rsidR="00A60BC7" w:rsidRPr="004B3607" w:rsidRDefault="00A60BC7" w:rsidP="00A60BC7">
          <w:pPr>
            <w:spacing w:line="300" w:lineRule="exact"/>
            <w:jc w:val="center"/>
            <w:rPr>
              <w:rFonts w:eastAsia="標楷體" w:hint="eastAsia"/>
              <w:color w:val="000000"/>
              <w:sz w:val="16"/>
              <w:szCs w:val="16"/>
            </w:rPr>
          </w:pPr>
          <w:r>
            <w:rPr>
              <w:rFonts w:eastAsia="標楷體" w:hint="eastAsia"/>
              <w:color w:val="000000"/>
              <w:sz w:val="16"/>
              <w:szCs w:val="16"/>
            </w:rPr>
            <w:t xml:space="preserve">                   </w:t>
          </w:r>
          <w:r>
            <w:rPr>
              <w:rFonts w:eastAsia="標楷體" w:hint="eastAsia"/>
              <w:color w:val="000000"/>
              <w:sz w:val="16"/>
              <w:szCs w:val="16"/>
            </w:rPr>
            <w:t>財團法人國家衛生研究院</w:t>
          </w:r>
          <w:r>
            <w:rPr>
              <w:rFonts w:eastAsia="標楷體" w:hint="eastAsia"/>
              <w:color w:val="000000"/>
              <w:sz w:val="16"/>
              <w:szCs w:val="16"/>
            </w:rPr>
            <w:t xml:space="preserve"> </w:t>
          </w:r>
          <w:r>
            <w:rPr>
              <w:rFonts w:eastAsia="標楷體" w:hint="eastAsia"/>
              <w:color w:val="000000"/>
              <w:sz w:val="16"/>
              <w:szCs w:val="16"/>
            </w:rPr>
            <w:t>生技與藥物研究所</w:t>
          </w:r>
        </w:p>
      </w:tc>
      <w:tc>
        <w:tcPr>
          <w:tcW w:w="1516" w:type="dxa"/>
        </w:tcPr>
        <w:p w14:paraId="2E32792F" w14:textId="77777777" w:rsidR="00A60BC7" w:rsidRPr="004B3607" w:rsidRDefault="005678D3" w:rsidP="001E7962">
          <w:pPr>
            <w:spacing w:line="300" w:lineRule="exact"/>
            <w:ind w:right="160"/>
            <w:jc w:val="right"/>
            <w:rPr>
              <w:rFonts w:eastAsia="標楷體" w:hint="eastAsia"/>
              <w:color w:val="000000"/>
              <w:sz w:val="16"/>
              <w:szCs w:val="16"/>
            </w:rPr>
          </w:pPr>
          <w:r>
            <w:rPr>
              <w:rFonts w:eastAsia="標楷體" w:hint="eastAsia"/>
              <w:color w:val="000000"/>
              <w:sz w:val="16"/>
              <w:szCs w:val="16"/>
            </w:rPr>
            <w:t>20230</w:t>
          </w:r>
          <w:r w:rsidR="002B1639">
            <w:rPr>
              <w:rFonts w:eastAsia="標楷體"/>
              <w:color w:val="000000"/>
              <w:sz w:val="16"/>
              <w:szCs w:val="16"/>
            </w:rPr>
            <w:t>818</w:t>
          </w:r>
          <w:r w:rsidR="00A60BC7">
            <w:rPr>
              <w:rFonts w:eastAsia="標楷體" w:hint="eastAsia"/>
              <w:color w:val="000000"/>
              <w:sz w:val="16"/>
              <w:szCs w:val="16"/>
            </w:rPr>
            <w:t>版</w:t>
          </w:r>
        </w:p>
      </w:tc>
    </w:tr>
  </w:tbl>
  <w:p w14:paraId="30806DFF" w14:textId="77777777" w:rsidR="00424EE7" w:rsidRPr="000F1778" w:rsidRDefault="00424EE7" w:rsidP="00070509">
    <w:pPr>
      <w:pStyle w:val="a5"/>
      <w:jc w:val="right"/>
      <w:rPr>
        <w:rFonts w:hint="eastAsia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D2F57E" w14:textId="77777777" w:rsidR="00597D1A" w:rsidRDefault="00597D1A">
      <w:r>
        <w:separator/>
      </w:r>
    </w:p>
  </w:footnote>
  <w:footnote w:type="continuationSeparator" w:id="0">
    <w:p w14:paraId="2FFCD23B" w14:textId="77777777" w:rsidR="00597D1A" w:rsidRDefault="00597D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0E741" w14:textId="77777777" w:rsidR="00424EE7" w:rsidRPr="00861139" w:rsidRDefault="00424EE7" w:rsidP="004C20F3">
    <w:pPr>
      <w:pStyle w:val="a4"/>
      <w:jc w:val="center"/>
      <w:rPr>
        <w:b/>
        <w:bCs/>
        <w:sz w:val="36"/>
        <w:szCs w:val="36"/>
      </w:rPr>
    </w:pPr>
    <w:r w:rsidRPr="00861139">
      <w:rPr>
        <w:b/>
        <w:bCs/>
        <w:noProof/>
        <w:sz w:val="36"/>
        <w:szCs w:val="36"/>
      </w:rPr>
      <w:pict w14:anchorId="72A105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style="position:absolute;left:0;text-align:left;margin-left:-40.5pt;margin-top:-8.5pt;width:63pt;height:56.25pt;z-index:251657728">
          <v:imagedata r:id="rId1" o:title="logo"/>
        </v:shape>
      </w:pict>
    </w:r>
    <w:r w:rsidRPr="004C20F3">
      <w:rPr>
        <w:b/>
        <w:bCs/>
        <w:sz w:val="32"/>
        <w:szCs w:val="36"/>
      </w:rPr>
      <w:t>National Health Research Institutes</w:t>
    </w:r>
  </w:p>
  <w:p w14:paraId="547457F8" w14:textId="77777777" w:rsidR="00424EE7" w:rsidRPr="004C20F3" w:rsidRDefault="00424EE7" w:rsidP="004C20F3">
    <w:pPr>
      <w:jc w:val="center"/>
      <w:rPr>
        <w:rFonts w:ascii="標楷體" w:eastAsia="標楷體" w:hAnsi="標楷體"/>
        <w:sz w:val="32"/>
        <w:szCs w:val="36"/>
      </w:rPr>
    </w:pPr>
    <w:r w:rsidRPr="004C20F3">
      <w:rPr>
        <w:rFonts w:ascii="標楷體" w:eastAsia="標楷體" w:hAnsi="標楷體" w:hint="eastAsia"/>
        <w:sz w:val="32"/>
        <w:szCs w:val="36"/>
      </w:rPr>
      <w:t>一站式藥物早期研究/臨床前服務平台</w:t>
    </w:r>
  </w:p>
  <w:p w14:paraId="0E5F9725" w14:textId="77777777" w:rsidR="002642D2" w:rsidRDefault="00CC037C" w:rsidP="004C20F3">
    <w:pPr>
      <w:pStyle w:val="Web"/>
      <w:widowControl w:val="0"/>
      <w:spacing w:before="0" w:beforeAutospacing="0" w:after="0" w:afterAutospacing="0" w:line="0" w:lineRule="atLeast"/>
      <w:ind w:left="2880"/>
    </w:pPr>
    <w:r>
      <w:rPr>
        <w:rFonts w:ascii="標楷體" w:eastAsia="標楷體" w:hAnsi="標楷體" w:cs="Times New Roman" w:hint="eastAsia"/>
        <w:kern w:val="2"/>
        <w:sz w:val="32"/>
        <w:szCs w:val="36"/>
      </w:rPr>
      <w:t>諮詢服務單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479D0"/>
    <w:multiLevelType w:val="hybridMultilevel"/>
    <w:tmpl w:val="35D24B86"/>
    <w:lvl w:ilvl="0" w:tplc="FD624F6C">
      <w:start w:val="1"/>
      <w:numFmt w:val="decimal"/>
      <w:lvlText w:val="%1."/>
      <w:lvlJc w:val="left"/>
      <w:pPr>
        <w:ind w:left="533" w:hanging="360"/>
      </w:pPr>
      <w:rPr>
        <w:rFonts w:cs="Times New Roman"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1133" w:hanging="480"/>
      </w:pPr>
    </w:lvl>
    <w:lvl w:ilvl="2" w:tplc="0409001B" w:tentative="1">
      <w:start w:val="1"/>
      <w:numFmt w:val="lowerRoman"/>
      <w:lvlText w:val="%3."/>
      <w:lvlJc w:val="right"/>
      <w:pPr>
        <w:ind w:left="1613" w:hanging="480"/>
      </w:pPr>
    </w:lvl>
    <w:lvl w:ilvl="3" w:tplc="0409000F" w:tentative="1">
      <w:start w:val="1"/>
      <w:numFmt w:val="decimal"/>
      <w:lvlText w:val="%4."/>
      <w:lvlJc w:val="left"/>
      <w:pPr>
        <w:ind w:left="209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3" w:hanging="480"/>
      </w:pPr>
    </w:lvl>
    <w:lvl w:ilvl="5" w:tplc="0409001B" w:tentative="1">
      <w:start w:val="1"/>
      <w:numFmt w:val="lowerRoman"/>
      <w:lvlText w:val="%6."/>
      <w:lvlJc w:val="right"/>
      <w:pPr>
        <w:ind w:left="3053" w:hanging="480"/>
      </w:pPr>
    </w:lvl>
    <w:lvl w:ilvl="6" w:tplc="0409000F" w:tentative="1">
      <w:start w:val="1"/>
      <w:numFmt w:val="decimal"/>
      <w:lvlText w:val="%7."/>
      <w:lvlJc w:val="left"/>
      <w:pPr>
        <w:ind w:left="353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3" w:hanging="480"/>
      </w:pPr>
    </w:lvl>
    <w:lvl w:ilvl="8" w:tplc="0409001B" w:tentative="1">
      <w:start w:val="1"/>
      <w:numFmt w:val="lowerRoman"/>
      <w:lvlText w:val="%9."/>
      <w:lvlJc w:val="right"/>
      <w:pPr>
        <w:ind w:left="4493" w:hanging="480"/>
      </w:pPr>
    </w:lvl>
  </w:abstractNum>
  <w:abstractNum w:abstractNumId="1" w15:restartNumberingAfterBreak="0">
    <w:nsid w:val="0C9B492A"/>
    <w:multiLevelType w:val="hybridMultilevel"/>
    <w:tmpl w:val="6A883D1A"/>
    <w:lvl w:ilvl="0" w:tplc="95FA2F74">
      <w:numFmt w:val="bullet"/>
      <w:lvlText w:val="□"/>
      <w:lvlJc w:val="left"/>
      <w:pPr>
        <w:ind w:left="2203" w:hanging="360"/>
      </w:pPr>
      <w:rPr>
        <w:rFonts w:ascii="標楷體" w:eastAsia="標楷體" w:hAnsi="標楷體" w:cs="Times New Roman" w:hint="eastAsia"/>
        <w:sz w:val="22"/>
        <w:szCs w:val="22"/>
      </w:rPr>
    </w:lvl>
    <w:lvl w:ilvl="1" w:tplc="04090003" w:tentative="1">
      <w:start w:val="1"/>
      <w:numFmt w:val="bullet"/>
      <w:lvlText w:val=""/>
      <w:lvlJc w:val="left"/>
      <w:pPr>
        <w:ind w:left="1244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24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4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84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64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44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24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604" w:hanging="480"/>
      </w:pPr>
      <w:rPr>
        <w:rFonts w:ascii="Wingdings" w:hAnsi="Wingdings" w:hint="default"/>
      </w:rPr>
    </w:lvl>
  </w:abstractNum>
  <w:abstractNum w:abstractNumId="2" w15:restartNumberingAfterBreak="0">
    <w:nsid w:val="0C9C7087"/>
    <w:multiLevelType w:val="hybridMultilevel"/>
    <w:tmpl w:val="93B2960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EF1379"/>
    <w:multiLevelType w:val="hybridMultilevel"/>
    <w:tmpl w:val="33ACC890"/>
    <w:lvl w:ilvl="0" w:tplc="24448EB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DD52534"/>
    <w:multiLevelType w:val="hybridMultilevel"/>
    <w:tmpl w:val="2A7662A0"/>
    <w:lvl w:ilvl="0" w:tplc="0922C334">
      <w:start w:val="1"/>
      <w:numFmt w:val="decimal"/>
      <w:lvlText w:val="%1."/>
      <w:lvlJc w:val="left"/>
      <w:pPr>
        <w:ind w:left="360" w:hanging="360"/>
      </w:pPr>
      <w:rPr>
        <w:rFonts w:eastAsia="新細明體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DA5598D"/>
    <w:multiLevelType w:val="hybridMultilevel"/>
    <w:tmpl w:val="8D14C60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F3128DB"/>
    <w:multiLevelType w:val="hybridMultilevel"/>
    <w:tmpl w:val="C8EA2CBE"/>
    <w:lvl w:ilvl="0" w:tplc="5D668A2E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FEA71E3"/>
    <w:multiLevelType w:val="hybridMultilevel"/>
    <w:tmpl w:val="5C5CA344"/>
    <w:lvl w:ilvl="0" w:tplc="0EECC40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b w:val="0"/>
        <w:color w:val="auto"/>
      </w:rPr>
    </w:lvl>
    <w:lvl w:ilvl="1" w:tplc="5EA2C276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57F0EB86">
      <w:start w:val="3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3FA306CB"/>
    <w:multiLevelType w:val="hybridMultilevel"/>
    <w:tmpl w:val="7668124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477B01FF"/>
    <w:multiLevelType w:val="hybridMultilevel"/>
    <w:tmpl w:val="6812D81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513D5FC8"/>
    <w:multiLevelType w:val="hybridMultilevel"/>
    <w:tmpl w:val="8416D1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54B3156D"/>
    <w:multiLevelType w:val="hybridMultilevel"/>
    <w:tmpl w:val="3D160910"/>
    <w:lvl w:ilvl="0" w:tplc="52CE12C6">
      <w:start w:val="1"/>
      <w:numFmt w:val="decimal"/>
      <w:suff w:val="space"/>
      <w:lvlText w:val="%1."/>
      <w:lvlJc w:val="left"/>
      <w:pPr>
        <w:ind w:left="533" w:hanging="360"/>
      </w:pPr>
      <w:rPr>
        <w:rFonts w:hint="default"/>
        <w:b w:val="0"/>
        <w:bCs w:val="0"/>
      </w:rPr>
    </w:lvl>
    <w:lvl w:ilvl="1" w:tplc="FFFFFFFF" w:tentative="1">
      <w:start w:val="1"/>
      <w:numFmt w:val="ideographTraditional"/>
      <w:lvlText w:val="%2、"/>
      <w:lvlJc w:val="left"/>
      <w:pPr>
        <w:ind w:left="1133" w:hanging="480"/>
      </w:pPr>
    </w:lvl>
    <w:lvl w:ilvl="2" w:tplc="FFFFFFFF" w:tentative="1">
      <w:start w:val="1"/>
      <w:numFmt w:val="lowerRoman"/>
      <w:lvlText w:val="%3."/>
      <w:lvlJc w:val="right"/>
      <w:pPr>
        <w:ind w:left="1613" w:hanging="480"/>
      </w:pPr>
    </w:lvl>
    <w:lvl w:ilvl="3" w:tplc="FFFFFFFF" w:tentative="1">
      <w:start w:val="1"/>
      <w:numFmt w:val="decimal"/>
      <w:lvlText w:val="%4."/>
      <w:lvlJc w:val="left"/>
      <w:pPr>
        <w:ind w:left="2093" w:hanging="480"/>
      </w:pPr>
    </w:lvl>
    <w:lvl w:ilvl="4" w:tplc="FFFFFFFF" w:tentative="1">
      <w:start w:val="1"/>
      <w:numFmt w:val="ideographTraditional"/>
      <w:lvlText w:val="%5、"/>
      <w:lvlJc w:val="left"/>
      <w:pPr>
        <w:ind w:left="2573" w:hanging="480"/>
      </w:pPr>
    </w:lvl>
    <w:lvl w:ilvl="5" w:tplc="FFFFFFFF" w:tentative="1">
      <w:start w:val="1"/>
      <w:numFmt w:val="lowerRoman"/>
      <w:lvlText w:val="%6."/>
      <w:lvlJc w:val="right"/>
      <w:pPr>
        <w:ind w:left="3053" w:hanging="480"/>
      </w:pPr>
    </w:lvl>
    <w:lvl w:ilvl="6" w:tplc="FFFFFFFF" w:tentative="1">
      <w:start w:val="1"/>
      <w:numFmt w:val="decimal"/>
      <w:lvlText w:val="%7."/>
      <w:lvlJc w:val="left"/>
      <w:pPr>
        <w:ind w:left="3533" w:hanging="480"/>
      </w:pPr>
    </w:lvl>
    <w:lvl w:ilvl="7" w:tplc="FFFFFFFF" w:tentative="1">
      <w:start w:val="1"/>
      <w:numFmt w:val="ideographTraditional"/>
      <w:lvlText w:val="%8、"/>
      <w:lvlJc w:val="left"/>
      <w:pPr>
        <w:ind w:left="4013" w:hanging="480"/>
      </w:pPr>
    </w:lvl>
    <w:lvl w:ilvl="8" w:tplc="FFFFFFFF" w:tentative="1">
      <w:start w:val="1"/>
      <w:numFmt w:val="lowerRoman"/>
      <w:lvlText w:val="%9."/>
      <w:lvlJc w:val="right"/>
      <w:pPr>
        <w:ind w:left="4493" w:hanging="480"/>
      </w:pPr>
    </w:lvl>
  </w:abstractNum>
  <w:abstractNum w:abstractNumId="12" w15:restartNumberingAfterBreak="0">
    <w:nsid w:val="5CBC5EE4"/>
    <w:multiLevelType w:val="hybridMultilevel"/>
    <w:tmpl w:val="D2CC7C28"/>
    <w:lvl w:ilvl="0" w:tplc="35206382">
      <w:start w:val="5"/>
      <w:numFmt w:val="bullet"/>
      <w:suff w:val="space"/>
      <w:lvlText w:val="□"/>
      <w:lvlJc w:val="left"/>
      <w:pPr>
        <w:ind w:left="2323" w:hanging="48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6F387548"/>
    <w:multiLevelType w:val="hybridMultilevel"/>
    <w:tmpl w:val="D97AB1B6"/>
    <w:lvl w:ilvl="0" w:tplc="22208E26">
      <w:numFmt w:val="bullet"/>
      <w:lvlText w:val=""/>
      <w:lvlJc w:val="left"/>
      <w:pPr>
        <w:ind w:left="360" w:hanging="360"/>
      </w:pPr>
      <w:rPr>
        <w:rFonts w:ascii="Wingdings 2" w:eastAsia="標楷體" w:hAnsi="Wingdings 2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4" w15:restartNumberingAfterBreak="0">
    <w:nsid w:val="76B97302"/>
    <w:multiLevelType w:val="hybridMultilevel"/>
    <w:tmpl w:val="D6DE7EA4"/>
    <w:lvl w:ilvl="0" w:tplc="CBF285F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51C24D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0FC4E3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03A13F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EA4B47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9CABE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6C79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8DE3AF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28A665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5A2982"/>
    <w:multiLevelType w:val="hybridMultilevel"/>
    <w:tmpl w:val="E0A22C4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4732B93C">
      <w:start w:val="1"/>
      <w:numFmt w:val="decimal"/>
      <w:suff w:val="space"/>
      <w:lvlText w:val="%4."/>
      <w:lvlJc w:val="left"/>
      <w:pPr>
        <w:ind w:left="1920" w:hanging="480"/>
      </w:pPr>
      <w:rPr>
        <w:rFonts w:hint="eastAsia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7FD01B0B"/>
    <w:multiLevelType w:val="hybridMultilevel"/>
    <w:tmpl w:val="5B4C0A9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413670208">
    <w:abstractNumId w:val="3"/>
  </w:num>
  <w:num w:numId="2" w16cid:durableId="541210835">
    <w:abstractNumId w:val="7"/>
  </w:num>
  <w:num w:numId="3" w16cid:durableId="1142774835">
    <w:abstractNumId w:val="6"/>
  </w:num>
  <w:num w:numId="4" w16cid:durableId="1632782523">
    <w:abstractNumId w:val="10"/>
  </w:num>
  <w:num w:numId="5" w16cid:durableId="38818570">
    <w:abstractNumId w:val="14"/>
  </w:num>
  <w:num w:numId="6" w16cid:durableId="2060088548">
    <w:abstractNumId w:val="0"/>
  </w:num>
  <w:num w:numId="7" w16cid:durableId="762848003">
    <w:abstractNumId w:val="1"/>
  </w:num>
  <w:num w:numId="8" w16cid:durableId="1420642388">
    <w:abstractNumId w:val="4"/>
  </w:num>
  <w:num w:numId="9" w16cid:durableId="1976060970">
    <w:abstractNumId w:val="5"/>
  </w:num>
  <w:num w:numId="10" w16cid:durableId="765033693">
    <w:abstractNumId w:val="15"/>
  </w:num>
  <w:num w:numId="11" w16cid:durableId="2069065658">
    <w:abstractNumId w:val="8"/>
  </w:num>
  <w:num w:numId="12" w16cid:durableId="103229981">
    <w:abstractNumId w:val="13"/>
  </w:num>
  <w:num w:numId="13" w16cid:durableId="1451625476">
    <w:abstractNumId w:val="12"/>
  </w:num>
  <w:num w:numId="14" w16cid:durableId="326833397">
    <w:abstractNumId w:val="11"/>
  </w:num>
  <w:num w:numId="15" w16cid:durableId="697700550">
    <w:abstractNumId w:val="16"/>
  </w:num>
  <w:num w:numId="16" w16cid:durableId="553614375">
    <w:abstractNumId w:val="9"/>
  </w:num>
  <w:num w:numId="17" w16cid:durableId="6722934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6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40A2A"/>
    <w:rsid w:val="000000B1"/>
    <w:rsid w:val="000000BD"/>
    <w:rsid w:val="000032C5"/>
    <w:rsid w:val="00007EBA"/>
    <w:rsid w:val="000146C9"/>
    <w:rsid w:val="0003036C"/>
    <w:rsid w:val="00036693"/>
    <w:rsid w:val="00046F2F"/>
    <w:rsid w:val="00047D14"/>
    <w:rsid w:val="00047ECB"/>
    <w:rsid w:val="00051DC8"/>
    <w:rsid w:val="00062EE6"/>
    <w:rsid w:val="00070509"/>
    <w:rsid w:val="0008084B"/>
    <w:rsid w:val="000821E7"/>
    <w:rsid w:val="00090487"/>
    <w:rsid w:val="000925AB"/>
    <w:rsid w:val="000A07EA"/>
    <w:rsid w:val="000A1BFE"/>
    <w:rsid w:val="000C0AD9"/>
    <w:rsid w:val="000E4A44"/>
    <w:rsid w:val="000F1778"/>
    <w:rsid w:val="000F1D31"/>
    <w:rsid w:val="0011151D"/>
    <w:rsid w:val="00120318"/>
    <w:rsid w:val="00120C82"/>
    <w:rsid w:val="0012365C"/>
    <w:rsid w:val="00123BC8"/>
    <w:rsid w:val="0012658D"/>
    <w:rsid w:val="00130894"/>
    <w:rsid w:val="00131268"/>
    <w:rsid w:val="00134C13"/>
    <w:rsid w:val="00140C4C"/>
    <w:rsid w:val="00141E78"/>
    <w:rsid w:val="00150373"/>
    <w:rsid w:val="001540CB"/>
    <w:rsid w:val="001625C9"/>
    <w:rsid w:val="00162E68"/>
    <w:rsid w:val="00166B90"/>
    <w:rsid w:val="00167874"/>
    <w:rsid w:val="00187653"/>
    <w:rsid w:val="001A2544"/>
    <w:rsid w:val="001B0287"/>
    <w:rsid w:val="001B2DCD"/>
    <w:rsid w:val="001B64CA"/>
    <w:rsid w:val="001C4D64"/>
    <w:rsid w:val="001D613E"/>
    <w:rsid w:val="001E0655"/>
    <w:rsid w:val="001E0C60"/>
    <w:rsid w:val="001E2185"/>
    <w:rsid w:val="001E4AED"/>
    <w:rsid w:val="001E7962"/>
    <w:rsid w:val="001F30DE"/>
    <w:rsid w:val="00205DC0"/>
    <w:rsid w:val="0020683F"/>
    <w:rsid w:val="00212CEA"/>
    <w:rsid w:val="002244F1"/>
    <w:rsid w:val="0022576C"/>
    <w:rsid w:val="00225B5D"/>
    <w:rsid w:val="00230C47"/>
    <w:rsid w:val="0023692D"/>
    <w:rsid w:val="00240F11"/>
    <w:rsid w:val="00242FFD"/>
    <w:rsid w:val="00246944"/>
    <w:rsid w:val="00250828"/>
    <w:rsid w:val="00251D9C"/>
    <w:rsid w:val="002603A1"/>
    <w:rsid w:val="00260890"/>
    <w:rsid w:val="002642D2"/>
    <w:rsid w:val="002721E1"/>
    <w:rsid w:val="002726E2"/>
    <w:rsid w:val="002879B1"/>
    <w:rsid w:val="002B1639"/>
    <w:rsid w:val="002B179C"/>
    <w:rsid w:val="002B6146"/>
    <w:rsid w:val="002B68CA"/>
    <w:rsid w:val="002B714D"/>
    <w:rsid w:val="002C2BB2"/>
    <w:rsid w:val="002C467A"/>
    <w:rsid w:val="002C46C8"/>
    <w:rsid w:val="002C5B5B"/>
    <w:rsid w:val="002F6C4E"/>
    <w:rsid w:val="003079A8"/>
    <w:rsid w:val="00310277"/>
    <w:rsid w:val="00313110"/>
    <w:rsid w:val="00314299"/>
    <w:rsid w:val="00317917"/>
    <w:rsid w:val="00321913"/>
    <w:rsid w:val="0032410B"/>
    <w:rsid w:val="003243E4"/>
    <w:rsid w:val="00333704"/>
    <w:rsid w:val="00340A2A"/>
    <w:rsid w:val="00351F28"/>
    <w:rsid w:val="00361BD5"/>
    <w:rsid w:val="003629F7"/>
    <w:rsid w:val="00364194"/>
    <w:rsid w:val="00371C93"/>
    <w:rsid w:val="003777C8"/>
    <w:rsid w:val="00385A8D"/>
    <w:rsid w:val="00386543"/>
    <w:rsid w:val="00392C5A"/>
    <w:rsid w:val="003936B7"/>
    <w:rsid w:val="0039391A"/>
    <w:rsid w:val="003A5076"/>
    <w:rsid w:val="003B2C54"/>
    <w:rsid w:val="003B6855"/>
    <w:rsid w:val="003B6CA1"/>
    <w:rsid w:val="003C12F6"/>
    <w:rsid w:val="003C347E"/>
    <w:rsid w:val="003D4613"/>
    <w:rsid w:val="003E1368"/>
    <w:rsid w:val="003E67D3"/>
    <w:rsid w:val="003F18E2"/>
    <w:rsid w:val="003F77BD"/>
    <w:rsid w:val="004065BC"/>
    <w:rsid w:val="00415A93"/>
    <w:rsid w:val="00422A08"/>
    <w:rsid w:val="004237AA"/>
    <w:rsid w:val="00424EE7"/>
    <w:rsid w:val="004263E9"/>
    <w:rsid w:val="0043149F"/>
    <w:rsid w:val="004327B6"/>
    <w:rsid w:val="00441E9D"/>
    <w:rsid w:val="004443D8"/>
    <w:rsid w:val="00447BE5"/>
    <w:rsid w:val="00457C76"/>
    <w:rsid w:val="004600FC"/>
    <w:rsid w:val="00467B38"/>
    <w:rsid w:val="004703B3"/>
    <w:rsid w:val="004749CC"/>
    <w:rsid w:val="00474BEF"/>
    <w:rsid w:val="00476C03"/>
    <w:rsid w:val="004843CE"/>
    <w:rsid w:val="004A7B07"/>
    <w:rsid w:val="004C20F3"/>
    <w:rsid w:val="004C2F7C"/>
    <w:rsid w:val="004D57E3"/>
    <w:rsid w:val="004E4881"/>
    <w:rsid w:val="004E501B"/>
    <w:rsid w:val="004F02C0"/>
    <w:rsid w:val="004F1BF4"/>
    <w:rsid w:val="004F4E2A"/>
    <w:rsid w:val="005058BA"/>
    <w:rsid w:val="00520D9E"/>
    <w:rsid w:val="00521358"/>
    <w:rsid w:val="00521933"/>
    <w:rsid w:val="00522341"/>
    <w:rsid w:val="00524863"/>
    <w:rsid w:val="005270AB"/>
    <w:rsid w:val="00530C54"/>
    <w:rsid w:val="00535AE7"/>
    <w:rsid w:val="00537F1F"/>
    <w:rsid w:val="00545544"/>
    <w:rsid w:val="00547335"/>
    <w:rsid w:val="00553701"/>
    <w:rsid w:val="00555501"/>
    <w:rsid w:val="00556570"/>
    <w:rsid w:val="00563D70"/>
    <w:rsid w:val="005678D3"/>
    <w:rsid w:val="00573822"/>
    <w:rsid w:val="00576F9E"/>
    <w:rsid w:val="00587ABE"/>
    <w:rsid w:val="00597848"/>
    <w:rsid w:val="00597D1A"/>
    <w:rsid w:val="005A0B27"/>
    <w:rsid w:val="005B3DF3"/>
    <w:rsid w:val="005B6A3C"/>
    <w:rsid w:val="005C4BB3"/>
    <w:rsid w:val="005D0A3F"/>
    <w:rsid w:val="005D7520"/>
    <w:rsid w:val="005E427C"/>
    <w:rsid w:val="005E5858"/>
    <w:rsid w:val="005E6697"/>
    <w:rsid w:val="005F529A"/>
    <w:rsid w:val="005F6459"/>
    <w:rsid w:val="0060160F"/>
    <w:rsid w:val="00605339"/>
    <w:rsid w:val="0061626C"/>
    <w:rsid w:val="006211DF"/>
    <w:rsid w:val="00627AA4"/>
    <w:rsid w:val="00643811"/>
    <w:rsid w:val="0065261D"/>
    <w:rsid w:val="006537C0"/>
    <w:rsid w:val="00656014"/>
    <w:rsid w:val="00671C7C"/>
    <w:rsid w:val="00684D80"/>
    <w:rsid w:val="00691FE9"/>
    <w:rsid w:val="006A2407"/>
    <w:rsid w:val="006A28CF"/>
    <w:rsid w:val="006B5842"/>
    <w:rsid w:val="006C12FD"/>
    <w:rsid w:val="006D1B3E"/>
    <w:rsid w:val="006D4CF2"/>
    <w:rsid w:val="006E6D24"/>
    <w:rsid w:val="006E7CB5"/>
    <w:rsid w:val="007030F5"/>
    <w:rsid w:val="007074A2"/>
    <w:rsid w:val="00713331"/>
    <w:rsid w:val="00713C1B"/>
    <w:rsid w:val="00733807"/>
    <w:rsid w:val="007347E0"/>
    <w:rsid w:val="007374B4"/>
    <w:rsid w:val="00744351"/>
    <w:rsid w:val="00791ECA"/>
    <w:rsid w:val="007945DA"/>
    <w:rsid w:val="00794F5C"/>
    <w:rsid w:val="007D29E2"/>
    <w:rsid w:val="007E6A81"/>
    <w:rsid w:val="00810BB9"/>
    <w:rsid w:val="00816172"/>
    <w:rsid w:val="00817678"/>
    <w:rsid w:val="00832909"/>
    <w:rsid w:val="008432D7"/>
    <w:rsid w:val="008448A1"/>
    <w:rsid w:val="0085399C"/>
    <w:rsid w:val="00853F4B"/>
    <w:rsid w:val="00861139"/>
    <w:rsid w:val="00865069"/>
    <w:rsid w:val="00870C45"/>
    <w:rsid w:val="008713C9"/>
    <w:rsid w:val="00871B84"/>
    <w:rsid w:val="0087433A"/>
    <w:rsid w:val="00874CFB"/>
    <w:rsid w:val="0088238B"/>
    <w:rsid w:val="008847CB"/>
    <w:rsid w:val="008854DA"/>
    <w:rsid w:val="0089203F"/>
    <w:rsid w:val="00896A9E"/>
    <w:rsid w:val="008A5AA2"/>
    <w:rsid w:val="008B0038"/>
    <w:rsid w:val="008B1147"/>
    <w:rsid w:val="008C3D99"/>
    <w:rsid w:val="008D1975"/>
    <w:rsid w:val="008E0BEC"/>
    <w:rsid w:val="008F0E81"/>
    <w:rsid w:val="008F3EC0"/>
    <w:rsid w:val="008F5414"/>
    <w:rsid w:val="008F76B9"/>
    <w:rsid w:val="0090231C"/>
    <w:rsid w:val="00905CD5"/>
    <w:rsid w:val="00907E4B"/>
    <w:rsid w:val="00921A5E"/>
    <w:rsid w:val="00923FF0"/>
    <w:rsid w:val="00934C3E"/>
    <w:rsid w:val="00934F05"/>
    <w:rsid w:val="00941917"/>
    <w:rsid w:val="00943A72"/>
    <w:rsid w:val="00945C22"/>
    <w:rsid w:val="0095074B"/>
    <w:rsid w:val="00962CE9"/>
    <w:rsid w:val="009654D1"/>
    <w:rsid w:val="00973A6C"/>
    <w:rsid w:val="00973A7A"/>
    <w:rsid w:val="00974E71"/>
    <w:rsid w:val="00991E04"/>
    <w:rsid w:val="009A3933"/>
    <w:rsid w:val="009A7E02"/>
    <w:rsid w:val="009D3482"/>
    <w:rsid w:val="009D6BAC"/>
    <w:rsid w:val="009E218D"/>
    <w:rsid w:val="00A03156"/>
    <w:rsid w:val="00A03A19"/>
    <w:rsid w:val="00A052ED"/>
    <w:rsid w:val="00A05D76"/>
    <w:rsid w:val="00A07188"/>
    <w:rsid w:val="00A27F5E"/>
    <w:rsid w:val="00A46369"/>
    <w:rsid w:val="00A47DC2"/>
    <w:rsid w:val="00A5478E"/>
    <w:rsid w:val="00A54C95"/>
    <w:rsid w:val="00A6079B"/>
    <w:rsid w:val="00A60BC7"/>
    <w:rsid w:val="00A640ED"/>
    <w:rsid w:val="00A73439"/>
    <w:rsid w:val="00A7697E"/>
    <w:rsid w:val="00A874DB"/>
    <w:rsid w:val="00A90BDB"/>
    <w:rsid w:val="00A9658F"/>
    <w:rsid w:val="00AA0ACB"/>
    <w:rsid w:val="00AA2CAA"/>
    <w:rsid w:val="00AA6621"/>
    <w:rsid w:val="00AA698D"/>
    <w:rsid w:val="00AB3B8B"/>
    <w:rsid w:val="00AB6070"/>
    <w:rsid w:val="00AC645E"/>
    <w:rsid w:val="00AE2161"/>
    <w:rsid w:val="00AF12CE"/>
    <w:rsid w:val="00AF5615"/>
    <w:rsid w:val="00B051AA"/>
    <w:rsid w:val="00B1063A"/>
    <w:rsid w:val="00B110B9"/>
    <w:rsid w:val="00B35629"/>
    <w:rsid w:val="00B47482"/>
    <w:rsid w:val="00B5514C"/>
    <w:rsid w:val="00B65A16"/>
    <w:rsid w:val="00B66569"/>
    <w:rsid w:val="00B76066"/>
    <w:rsid w:val="00B90AD0"/>
    <w:rsid w:val="00B910D6"/>
    <w:rsid w:val="00B944FB"/>
    <w:rsid w:val="00BA073A"/>
    <w:rsid w:val="00BA5775"/>
    <w:rsid w:val="00BB5C72"/>
    <w:rsid w:val="00BC7F05"/>
    <w:rsid w:val="00BD7CD0"/>
    <w:rsid w:val="00BF04B0"/>
    <w:rsid w:val="00BF1F74"/>
    <w:rsid w:val="00BF31E1"/>
    <w:rsid w:val="00C0147C"/>
    <w:rsid w:val="00C06984"/>
    <w:rsid w:val="00C17E91"/>
    <w:rsid w:val="00C36030"/>
    <w:rsid w:val="00C365A5"/>
    <w:rsid w:val="00C45760"/>
    <w:rsid w:val="00C52624"/>
    <w:rsid w:val="00C540CB"/>
    <w:rsid w:val="00C62EC7"/>
    <w:rsid w:val="00C72C46"/>
    <w:rsid w:val="00C74C77"/>
    <w:rsid w:val="00C826AD"/>
    <w:rsid w:val="00C9024D"/>
    <w:rsid w:val="00CA1817"/>
    <w:rsid w:val="00CA1E5B"/>
    <w:rsid w:val="00CB1077"/>
    <w:rsid w:val="00CB4D45"/>
    <w:rsid w:val="00CB627D"/>
    <w:rsid w:val="00CC037C"/>
    <w:rsid w:val="00CC4D26"/>
    <w:rsid w:val="00CC51B8"/>
    <w:rsid w:val="00CD5318"/>
    <w:rsid w:val="00CD650B"/>
    <w:rsid w:val="00CD65A3"/>
    <w:rsid w:val="00CE5E56"/>
    <w:rsid w:val="00D06D38"/>
    <w:rsid w:val="00D105ED"/>
    <w:rsid w:val="00D12D86"/>
    <w:rsid w:val="00D2118A"/>
    <w:rsid w:val="00D2214F"/>
    <w:rsid w:val="00D23551"/>
    <w:rsid w:val="00D676CC"/>
    <w:rsid w:val="00D73C86"/>
    <w:rsid w:val="00D74B11"/>
    <w:rsid w:val="00D808E2"/>
    <w:rsid w:val="00D97EF3"/>
    <w:rsid w:val="00DA77E4"/>
    <w:rsid w:val="00DB5FA6"/>
    <w:rsid w:val="00DD45B1"/>
    <w:rsid w:val="00DD53BA"/>
    <w:rsid w:val="00DD6DAA"/>
    <w:rsid w:val="00DE04DC"/>
    <w:rsid w:val="00DE31C2"/>
    <w:rsid w:val="00DE50DA"/>
    <w:rsid w:val="00DE677E"/>
    <w:rsid w:val="00DF46A3"/>
    <w:rsid w:val="00DF6179"/>
    <w:rsid w:val="00E037B9"/>
    <w:rsid w:val="00E1791B"/>
    <w:rsid w:val="00E24C24"/>
    <w:rsid w:val="00E30D5B"/>
    <w:rsid w:val="00E3253B"/>
    <w:rsid w:val="00E468CD"/>
    <w:rsid w:val="00E5288C"/>
    <w:rsid w:val="00E65021"/>
    <w:rsid w:val="00E67873"/>
    <w:rsid w:val="00E7162D"/>
    <w:rsid w:val="00E76C00"/>
    <w:rsid w:val="00E827DF"/>
    <w:rsid w:val="00E85C23"/>
    <w:rsid w:val="00E90525"/>
    <w:rsid w:val="00E93E99"/>
    <w:rsid w:val="00E94981"/>
    <w:rsid w:val="00E95D6F"/>
    <w:rsid w:val="00EB66A2"/>
    <w:rsid w:val="00EC00A4"/>
    <w:rsid w:val="00EC419F"/>
    <w:rsid w:val="00EC7C34"/>
    <w:rsid w:val="00ED1F78"/>
    <w:rsid w:val="00ED4BE9"/>
    <w:rsid w:val="00EE527B"/>
    <w:rsid w:val="00EE5BC2"/>
    <w:rsid w:val="00EE7FBF"/>
    <w:rsid w:val="00EF2BB0"/>
    <w:rsid w:val="00EF2E11"/>
    <w:rsid w:val="00F139E4"/>
    <w:rsid w:val="00F21E84"/>
    <w:rsid w:val="00F4672C"/>
    <w:rsid w:val="00F47FFD"/>
    <w:rsid w:val="00F500DF"/>
    <w:rsid w:val="00F53108"/>
    <w:rsid w:val="00F63042"/>
    <w:rsid w:val="00F7089D"/>
    <w:rsid w:val="00F7157A"/>
    <w:rsid w:val="00F72AF2"/>
    <w:rsid w:val="00F77335"/>
    <w:rsid w:val="00F95A36"/>
    <w:rsid w:val="00FA604D"/>
    <w:rsid w:val="00FB05A0"/>
    <w:rsid w:val="00FC5532"/>
    <w:rsid w:val="00FD1B8D"/>
    <w:rsid w:val="00FD1CC6"/>
    <w:rsid w:val="00FD4127"/>
    <w:rsid w:val="00FE133D"/>
    <w:rsid w:val="00FE1C9A"/>
    <w:rsid w:val="00FF0B77"/>
    <w:rsid w:val="00FF1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2"/>
    </o:shapelayout>
  </w:shapeDefaults>
  <w:decimalSymbol w:val="."/>
  <w:listSeparator w:val=","/>
  <w14:docId w14:val="047DE285"/>
  <w15:chartTrackingRefBased/>
  <w15:docId w15:val="{82B09BD5-4682-4A04-A0E9-00944E0EFD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BEF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rFonts w:ascii="Arial Black" w:eastAsia="標楷體" w:hAnsi="Arial Black"/>
      <w:i/>
      <w:iCs/>
      <w:color w:val="0000FF"/>
      <w:sz w:val="26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semiHidden/>
    <w:pPr>
      <w:framePr w:w="7920" w:h="1980" w:hRule="exact" w:hSpace="180" w:wrap="auto" w:hAnchor="page" w:xAlign="center" w:yAlign="bottom"/>
      <w:snapToGrid w:val="0"/>
      <w:ind w:leftChars="1200" w:left="100"/>
    </w:pPr>
    <w:rPr>
      <w:rFonts w:ascii="Arial" w:eastAsia="標楷體" w:hAnsi="Arial" w:cs="Arial"/>
      <w:kern w:val="0"/>
      <w:szCs w:val="24"/>
    </w:rPr>
  </w:style>
  <w:style w:type="paragraph" w:styleId="Web">
    <w:name w:val="Normal (Web)"/>
    <w:basedOn w:val="a"/>
    <w:uiPriority w:val="99"/>
    <w:pPr>
      <w:widowControl/>
      <w:spacing w:before="100" w:beforeAutospacing="1" w:after="100" w:afterAutospacing="1"/>
    </w:pPr>
    <w:rPr>
      <w:rFonts w:ascii="Arial Unicode MS" w:eastAsia="Arial Unicode MS" w:hAnsi="Arial Unicode MS" w:cs="Arial Unicode MS"/>
      <w:kern w:val="0"/>
      <w:szCs w:val="24"/>
    </w:rPr>
  </w:style>
  <w:style w:type="paragraph" w:styleId="a4">
    <w:name w:val="header"/>
    <w:basedOn w:val="a"/>
    <w:semiHidden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Hyperlink"/>
    <w:semiHidden/>
    <w:rPr>
      <w:color w:val="0000FF"/>
      <w:u w:val="single"/>
    </w:rPr>
  </w:style>
  <w:style w:type="character" w:styleId="a7">
    <w:name w:val="FollowedHyperlink"/>
    <w:semiHidden/>
    <w:rPr>
      <w:color w:val="800080"/>
      <w:u w:val="single"/>
    </w:rPr>
  </w:style>
  <w:style w:type="paragraph" w:styleId="a8">
    <w:name w:val="Plain Text"/>
    <w:basedOn w:val="a"/>
    <w:link w:val="a9"/>
    <w:rsid w:val="002603A1"/>
    <w:rPr>
      <w:rFonts w:ascii="細明體" w:eastAsia="細明體" w:hAnsi="Courier New"/>
      <w:lang w:val="x-none" w:eastAsia="x-none"/>
    </w:rPr>
  </w:style>
  <w:style w:type="character" w:customStyle="1" w:styleId="a9">
    <w:name w:val="純文字 字元"/>
    <w:link w:val="a8"/>
    <w:rsid w:val="002603A1"/>
    <w:rPr>
      <w:rFonts w:ascii="細明體" w:eastAsia="細明體" w:hAnsi="Courier New"/>
      <w:kern w:val="2"/>
      <w:sz w:val="24"/>
    </w:rPr>
  </w:style>
  <w:style w:type="paragraph" w:styleId="aa">
    <w:name w:val="List Paragraph"/>
    <w:basedOn w:val="a"/>
    <w:uiPriority w:val="34"/>
    <w:qFormat/>
    <w:rsid w:val="00385A8D"/>
    <w:pPr>
      <w:widowControl/>
      <w:ind w:leftChars="200" w:left="480"/>
    </w:pPr>
    <w:rPr>
      <w:rFonts w:ascii="Cambria" w:eastAsia="標楷體" w:hAnsi="Cambria"/>
      <w:bCs/>
      <w:sz w:val="28"/>
      <w:szCs w:val="48"/>
    </w:rPr>
  </w:style>
  <w:style w:type="paragraph" w:customStyle="1" w:styleId="Default">
    <w:name w:val="Default"/>
    <w:rsid w:val="004C2F7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9D3482"/>
    <w:rPr>
      <w:rFonts w:ascii="Cambria" w:hAnsi="Cambria"/>
      <w:sz w:val="18"/>
      <w:szCs w:val="18"/>
    </w:rPr>
  </w:style>
  <w:style w:type="character" w:customStyle="1" w:styleId="ac">
    <w:name w:val="註解方塊文字 字元"/>
    <w:link w:val="ab"/>
    <w:uiPriority w:val="99"/>
    <w:semiHidden/>
    <w:rsid w:val="009D3482"/>
    <w:rPr>
      <w:rFonts w:ascii="Cambria" w:eastAsia="新細明體" w:hAnsi="Cambria" w:cs="Times New Roman"/>
      <w:kern w:val="2"/>
      <w:sz w:val="18"/>
      <w:szCs w:val="18"/>
    </w:rPr>
  </w:style>
  <w:style w:type="table" w:styleId="ad">
    <w:name w:val="Table Grid"/>
    <w:basedOn w:val="a1"/>
    <w:uiPriority w:val="39"/>
    <w:rsid w:val="00AF1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rynqvb">
    <w:name w:val="rynqvb"/>
    <w:rsid w:val="00EE527B"/>
  </w:style>
  <w:style w:type="paragraph" w:customStyle="1" w:styleId="CM4">
    <w:name w:val="CM4"/>
    <w:basedOn w:val="Default"/>
    <w:next w:val="Default"/>
    <w:rsid w:val="009A3933"/>
    <w:pPr>
      <w:spacing w:after="275"/>
    </w:pPr>
    <w:rPr>
      <w:rFonts w:ascii="Arial" w:eastAsia="新細明體" w:hAnsi="Arial" w:cs="Times New Roman"/>
      <w:color w:val="auto"/>
    </w:rPr>
  </w:style>
  <w:style w:type="paragraph" w:customStyle="1" w:styleId="CM2">
    <w:name w:val="CM2"/>
    <w:basedOn w:val="Default"/>
    <w:next w:val="Default"/>
    <w:rsid w:val="009A3933"/>
    <w:rPr>
      <w:rFonts w:ascii="Arial" w:eastAsia="新細明體" w:hAnsi="Arial" w:cs="Times New Roman"/>
      <w:color w:val="auto"/>
    </w:rPr>
  </w:style>
  <w:style w:type="table" w:customStyle="1" w:styleId="10">
    <w:name w:val="表格格線1"/>
    <w:basedOn w:val="a1"/>
    <w:next w:val="ad"/>
    <w:uiPriority w:val="39"/>
    <w:rsid w:val="00597848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Strong"/>
    <w:uiPriority w:val="22"/>
    <w:qFormat/>
    <w:rsid w:val="009A7E02"/>
    <w:rPr>
      <w:b/>
      <w:bCs/>
    </w:rPr>
  </w:style>
  <w:style w:type="character" w:styleId="af">
    <w:name w:val="annotation reference"/>
    <w:uiPriority w:val="99"/>
    <w:semiHidden/>
    <w:unhideWhenUsed/>
    <w:rsid w:val="00FF0B77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FF0B77"/>
  </w:style>
  <w:style w:type="character" w:customStyle="1" w:styleId="af1">
    <w:name w:val="註解文字 字元"/>
    <w:link w:val="af0"/>
    <w:uiPriority w:val="99"/>
    <w:semiHidden/>
    <w:rsid w:val="00FF0B77"/>
    <w:rPr>
      <w:kern w:val="2"/>
      <w:sz w:val="24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FF0B77"/>
    <w:rPr>
      <w:b/>
      <w:bCs/>
    </w:rPr>
  </w:style>
  <w:style w:type="character" w:customStyle="1" w:styleId="af3">
    <w:name w:val="註解主旨 字元"/>
    <w:link w:val="af2"/>
    <w:uiPriority w:val="99"/>
    <w:semiHidden/>
    <w:rsid w:val="00FF0B77"/>
    <w:rPr>
      <w:b/>
      <w:bCs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892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371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2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1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04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92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6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00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2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79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2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12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8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69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4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75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9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07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2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37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99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8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8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64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19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93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4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63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238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8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A2B59E-D5C3-42C9-B1AF-4A79CF765F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10</Pages>
  <Words>1660</Words>
  <Characters>9064</Characters>
  <Application>Microsoft Office Word</Application>
  <DocSecurity>0</DocSecurity>
  <Lines>348</Lines>
  <Paragraphs>297</Paragraphs>
  <ScaleCrop>false</ScaleCrop>
  <Company>NHRI</Company>
  <LinksUpToDate>false</LinksUpToDate>
  <CharactersWithSpaces>10427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國家衛生研究院 會議通知</dc:title>
  <dc:subject/>
  <dc:creator>NHRI</dc:creator>
  <cp:keywords/>
  <cp:lastModifiedBy>楊琬渝</cp:lastModifiedBy>
  <cp:revision>4</cp:revision>
  <cp:lastPrinted>2023-07-04T03:05:00Z</cp:lastPrinted>
  <dcterms:created xsi:type="dcterms:W3CDTF">2026-08-26T02:43:00Z</dcterms:created>
  <dcterms:modified xsi:type="dcterms:W3CDTF">2026-08-26T03:14:00Z</dcterms:modified>
</cp:coreProperties>
</file>